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36A" w:rsidRDefault="0005336A">
      <w:pPr>
        <w:pStyle w:val="af2"/>
        <w:pBdr>
          <w:bottom w:val="single" w:sz="4" w:space="1" w:color="auto"/>
        </w:pBdr>
        <w:tabs>
          <w:tab w:val="left" w:pos="6840"/>
        </w:tabs>
        <w:spacing w:before="120" w:after="0" w:line="276" w:lineRule="auto"/>
        <w:rPr>
          <w:rFonts w:asciiTheme="minorHAnsi" w:hAnsiTheme="minorHAnsi"/>
          <w:b/>
        </w:rPr>
      </w:pPr>
      <w:r w:rsidRPr="0005336A">
        <w:rPr>
          <w:rFonts w:asciiTheme="minorHAnsi" w:hAnsiTheme="minorHAnsi"/>
          <w:b/>
        </w:rPr>
        <w:t xml:space="preserve">Шаблон отчета по травматологии и ортопедии </w:t>
      </w:r>
    </w:p>
    <w:p w:rsidR="00DE1A4E" w:rsidRDefault="00DE1A4E" w:rsidP="00DE1A4E">
      <w:pPr>
        <w:pStyle w:val="af2"/>
        <w:pBdr>
          <w:bottom w:val="single" w:sz="4" w:space="1" w:color="auto"/>
        </w:pBdr>
        <w:tabs>
          <w:tab w:val="left" w:pos="6840"/>
        </w:tabs>
        <w:spacing w:before="120" w:after="0"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Годовой отчет </w:t>
      </w:r>
      <w:r w:rsidR="004A15B0">
        <w:rPr>
          <w:rFonts w:asciiTheme="minorHAnsi" w:hAnsiTheme="minorHAnsi"/>
          <w:b/>
        </w:rPr>
        <w:t xml:space="preserve">ОГБУЗ </w:t>
      </w:r>
      <w:r w:rsidR="00D57FCB">
        <w:rPr>
          <w:rFonts w:asciiTheme="minorHAnsi" w:hAnsiTheme="minorHAnsi"/>
          <w:b/>
        </w:rPr>
        <w:t xml:space="preserve">       </w:t>
      </w:r>
      <w:r>
        <w:rPr>
          <w:rFonts w:asciiTheme="minorHAnsi" w:hAnsiTheme="minorHAnsi"/>
          <w:b/>
        </w:rPr>
        <w:t>за 202</w:t>
      </w:r>
      <w:r w:rsidR="000B364C">
        <w:rPr>
          <w:rFonts w:asciiTheme="minorHAnsi" w:hAnsiTheme="minorHAnsi"/>
          <w:b/>
        </w:rPr>
        <w:t>5</w:t>
      </w:r>
      <w:r>
        <w:rPr>
          <w:rFonts w:asciiTheme="minorHAnsi" w:hAnsiTheme="minorHAnsi"/>
          <w:b/>
        </w:rPr>
        <w:t xml:space="preserve"> год.</w:t>
      </w:r>
    </w:p>
    <w:p w:rsidR="00624002" w:rsidRDefault="00624002">
      <w:pPr>
        <w:pStyle w:val="af2"/>
        <w:pBdr>
          <w:bottom w:val="single" w:sz="4" w:space="1" w:color="auto"/>
        </w:pBdr>
        <w:tabs>
          <w:tab w:val="left" w:pos="6840"/>
        </w:tabs>
        <w:spacing w:before="120" w:after="0" w:line="276" w:lineRule="auto"/>
        <w:rPr>
          <w:rFonts w:asciiTheme="minorHAnsi" w:hAnsiTheme="minorHAnsi"/>
          <w:b/>
        </w:rPr>
      </w:pP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3794"/>
        <w:gridCol w:w="6888"/>
      </w:tblGrid>
      <w:tr w:rsidR="00624002" w:rsidTr="00624002">
        <w:tc>
          <w:tcPr>
            <w:tcW w:w="1776" w:type="pct"/>
          </w:tcPr>
          <w:p w:rsidR="00624002" w:rsidRDefault="00624002" w:rsidP="00624002">
            <w:pPr>
              <w:spacing w:before="120"/>
              <w:rPr>
                <w:rFonts w:asciiTheme="minorHAnsi" w:hAnsiTheme="minorHAnsi"/>
                <w:bCs/>
                <w:sz w:val="22"/>
              </w:rPr>
            </w:pPr>
            <w:r>
              <w:rPr>
                <w:rFonts w:asciiTheme="minorHAnsi" w:hAnsiTheme="minorHAnsi"/>
                <w:bCs/>
                <w:sz w:val="22"/>
              </w:rPr>
              <w:t>Наименование МО</w:t>
            </w:r>
          </w:p>
        </w:tc>
        <w:tc>
          <w:tcPr>
            <w:tcW w:w="3224" w:type="pct"/>
          </w:tcPr>
          <w:p w:rsidR="00624002" w:rsidRDefault="00624002" w:rsidP="00624002">
            <w:pPr>
              <w:spacing w:before="120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DE1A4E" w:rsidTr="00624002">
        <w:tc>
          <w:tcPr>
            <w:tcW w:w="1776" w:type="pct"/>
          </w:tcPr>
          <w:p w:rsidR="00DE1A4E" w:rsidRDefault="00DE1A4E" w:rsidP="00DE1A4E">
            <w:pPr>
              <w:spacing w:before="120"/>
              <w:rPr>
                <w:rFonts w:asciiTheme="minorHAnsi" w:hAnsiTheme="minorHAnsi"/>
                <w:bCs/>
                <w:sz w:val="22"/>
              </w:rPr>
            </w:pPr>
            <w:r>
              <w:rPr>
                <w:rFonts w:asciiTheme="minorHAnsi" w:hAnsiTheme="minorHAnsi"/>
                <w:bCs/>
                <w:sz w:val="22"/>
              </w:rPr>
              <w:t>Наименование МО</w:t>
            </w:r>
          </w:p>
        </w:tc>
        <w:tc>
          <w:tcPr>
            <w:tcW w:w="3224" w:type="pct"/>
          </w:tcPr>
          <w:p w:rsidR="00DE1A4E" w:rsidRDefault="00DE1A4E" w:rsidP="00DE1A4E">
            <w:pPr>
              <w:spacing w:before="120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DE1A4E" w:rsidTr="00624002">
        <w:tc>
          <w:tcPr>
            <w:tcW w:w="1776" w:type="pct"/>
          </w:tcPr>
          <w:p w:rsidR="00DE1A4E" w:rsidRDefault="00DE1A4E" w:rsidP="00DE1A4E">
            <w:pPr>
              <w:spacing w:before="120"/>
              <w:rPr>
                <w:rFonts w:asciiTheme="minorHAnsi" w:hAnsiTheme="minorHAnsi"/>
                <w:bCs/>
                <w:sz w:val="22"/>
              </w:rPr>
            </w:pPr>
            <w:r>
              <w:rPr>
                <w:rFonts w:asciiTheme="minorHAnsi" w:hAnsiTheme="minorHAnsi"/>
                <w:bCs/>
                <w:sz w:val="22"/>
              </w:rPr>
              <w:t>Тип МО (АПУ, стационар)</w:t>
            </w:r>
          </w:p>
        </w:tc>
        <w:tc>
          <w:tcPr>
            <w:tcW w:w="3224" w:type="pct"/>
          </w:tcPr>
          <w:p w:rsidR="00DE1A4E" w:rsidRDefault="00DE1A4E" w:rsidP="00DE1A4E">
            <w:pPr>
              <w:spacing w:before="120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DE1A4E" w:rsidTr="00624002">
        <w:trPr>
          <w:trHeight w:val="567"/>
        </w:trPr>
        <w:tc>
          <w:tcPr>
            <w:tcW w:w="1776" w:type="pct"/>
          </w:tcPr>
          <w:p w:rsidR="00DE1A4E" w:rsidRDefault="00DE1A4E" w:rsidP="00DE1A4E">
            <w:pPr>
              <w:spacing w:before="120"/>
              <w:rPr>
                <w:rFonts w:asciiTheme="minorHAnsi" w:hAnsiTheme="minorHAnsi"/>
                <w:bCs/>
                <w:sz w:val="22"/>
              </w:rPr>
            </w:pPr>
            <w:r>
              <w:rPr>
                <w:rFonts w:asciiTheme="minorHAnsi" w:hAnsiTheme="minorHAnsi"/>
                <w:bCs/>
                <w:sz w:val="22"/>
              </w:rPr>
              <w:t>Уровень травмоцентра</w:t>
            </w:r>
          </w:p>
        </w:tc>
        <w:tc>
          <w:tcPr>
            <w:tcW w:w="3224" w:type="pct"/>
          </w:tcPr>
          <w:p w:rsidR="00DE1A4E" w:rsidRDefault="00DE1A4E" w:rsidP="00DE1A4E">
            <w:pPr>
              <w:spacing w:before="120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DE1A4E" w:rsidTr="00624002">
        <w:trPr>
          <w:trHeight w:val="567"/>
        </w:trPr>
        <w:tc>
          <w:tcPr>
            <w:tcW w:w="1776" w:type="pct"/>
          </w:tcPr>
          <w:p w:rsidR="00DE1A4E" w:rsidRDefault="00DE1A4E" w:rsidP="00DE1A4E">
            <w:pPr>
              <w:spacing w:before="120"/>
              <w:rPr>
                <w:rFonts w:asciiTheme="minorHAnsi" w:hAnsiTheme="minorHAnsi"/>
                <w:bCs/>
                <w:sz w:val="22"/>
              </w:rPr>
            </w:pPr>
            <w:r>
              <w:rPr>
                <w:rFonts w:asciiTheme="minorHAnsi" w:hAnsiTheme="minorHAnsi"/>
                <w:bCs/>
                <w:sz w:val="22"/>
              </w:rPr>
              <w:t>Соответствие штатным нормативам</w:t>
            </w:r>
          </w:p>
        </w:tc>
        <w:tc>
          <w:tcPr>
            <w:tcW w:w="3224" w:type="pct"/>
          </w:tcPr>
          <w:p w:rsidR="00DE1A4E" w:rsidRDefault="00DE1A4E" w:rsidP="00DE1A4E">
            <w:pPr>
              <w:spacing w:before="120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DE1A4E" w:rsidTr="00624002">
        <w:trPr>
          <w:trHeight w:val="567"/>
        </w:trPr>
        <w:tc>
          <w:tcPr>
            <w:tcW w:w="1776" w:type="pct"/>
          </w:tcPr>
          <w:p w:rsidR="00DE1A4E" w:rsidRDefault="00DE1A4E" w:rsidP="00DE1A4E">
            <w:pPr>
              <w:spacing w:before="120"/>
              <w:rPr>
                <w:rFonts w:asciiTheme="minorHAnsi" w:hAnsiTheme="minorHAnsi"/>
                <w:bCs/>
                <w:sz w:val="22"/>
              </w:rPr>
            </w:pPr>
            <w:r>
              <w:rPr>
                <w:rFonts w:asciiTheme="minorHAnsi" w:hAnsiTheme="minorHAnsi"/>
                <w:bCs/>
                <w:sz w:val="22"/>
              </w:rPr>
              <w:t>Соответствие стандартам оснащения</w:t>
            </w:r>
          </w:p>
        </w:tc>
        <w:tc>
          <w:tcPr>
            <w:tcW w:w="3224" w:type="pct"/>
          </w:tcPr>
          <w:p w:rsidR="00DE1A4E" w:rsidRDefault="00DE1A4E" w:rsidP="00DE1A4E">
            <w:pPr>
              <w:spacing w:before="120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DE1A4E" w:rsidTr="00624002">
        <w:trPr>
          <w:trHeight w:val="567"/>
        </w:trPr>
        <w:tc>
          <w:tcPr>
            <w:tcW w:w="1776" w:type="pct"/>
          </w:tcPr>
          <w:p w:rsidR="00DE1A4E" w:rsidRDefault="00DE1A4E" w:rsidP="00DE1A4E">
            <w:pPr>
              <w:spacing w:before="120"/>
              <w:rPr>
                <w:rFonts w:asciiTheme="minorHAnsi" w:hAnsiTheme="minorHAnsi"/>
                <w:bCs/>
                <w:sz w:val="22"/>
              </w:rPr>
            </w:pPr>
            <w:r>
              <w:rPr>
                <w:rFonts w:asciiTheme="minorHAnsi" w:hAnsiTheme="minorHAnsi"/>
                <w:bCs/>
                <w:sz w:val="22"/>
              </w:rPr>
              <w:t xml:space="preserve">Соответствие правилам оказания МП </w:t>
            </w:r>
          </w:p>
        </w:tc>
        <w:tc>
          <w:tcPr>
            <w:tcW w:w="3224" w:type="pct"/>
          </w:tcPr>
          <w:p w:rsidR="00DE1A4E" w:rsidRDefault="00DE1A4E" w:rsidP="00DE1A4E">
            <w:pPr>
              <w:spacing w:before="120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DE1A4E" w:rsidTr="00624002">
        <w:trPr>
          <w:trHeight w:val="229"/>
        </w:trPr>
        <w:tc>
          <w:tcPr>
            <w:tcW w:w="1776" w:type="pct"/>
          </w:tcPr>
          <w:p w:rsidR="00DE1A4E" w:rsidRDefault="00DE1A4E" w:rsidP="00DE1A4E">
            <w:pPr>
              <w:spacing w:before="120"/>
              <w:rPr>
                <w:rFonts w:asciiTheme="minorHAnsi" w:hAnsiTheme="minorHAnsi"/>
                <w:bCs/>
                <w:sz w:val="22"/>
              </w:rPr>
            </w:pPr>
            <w:r>
              <w:rPr>
                <w:rFonts w:asciiTheme="minorHAnsi" w:hAnsiTheme="minorHAnsi"/>
                <w:color w:val="000000"/>
                <w:sz w:val="22"/>
              </w:rPr>
              <w:t xml:space="preserve">Внедрена система электронного документооборота и/или МИС </w:t>
            </w:r>
          </w:p>
        </w:tc>
        <w:tc>
          <w:tcPr>
            <w:tcW w:w="3224" w:type="pct"/>
          </w:tcPr>
          <w:p w:rsidR="00DE1A4E" w:rsidRDefault="00DE1A4E" w:rsidP="00DE1A4E">
            <w:pPr>
              <w:spacing w:before="120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DE1A4E" w:rsidTr="00624002">
        <w:trPr>
          <w:trHeight w:val="229"/>
        </w:trPr>
        <w:tc>
          <w:tcPr>
            <w:tcW w:w="1776" w:type="pct"/>
          </w:tcPr>
          <w:p w:rsidR="00DE1A4E" w:rsidRDefault="00DE1A4E" w:rsidP="00DE1A4E">
            <w:pPr>
              <w:spacing w:before="120"/>
              <w:rPr>
                <w:rFonts w:asciiTheme="minorHAnsi" w:hAnsiTheme="minorHAnsi"/>
                <w:color w:val="000000"/>
                <w:sz w:val="22"/>
              </w:rPr>
            </w:pPr>
            <w:r>
              <w:rPr>
                <w:rFonts w:asciiTheme="minorHAnsi" w:hAnsiTheme="minorHAnsi"/>
                <w:color w:val="000000"/>
                <w:sz w:val="22"/>
              </w:rPr>
              <w:t>В МО проводятся телемедицинские консультации с якорной МО и федеральными центрами</w:t>
            </w:r>
          </w:p>
        </w:tc>
        <w:tc>
          <w:tcPr>
            <w:tcW w:w="3224" w:type="pct"/>
          </w:tcPr>
          <w:p w:rsidR="00DE1A4E" w:rsidRDefault="00DE1A4E" w:rsidP="00DE1A4E">
            <w:pPr>
              <w:spacing w:before="120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DE1A4E" w:rsidTr="00624002">
        <w:trPr>
          <w:trHeight w:val="229"/>
        </w:trPr>
        <w:tc>
          <w:tcPr>
            <w:tcW w:w="1776" w:type="pct"/>
          </w:tcPr>
          <w:p w:rsidR="00DE1A4E" w:rsidRDefault="00DE1A4E" w:rsidP="00DE1A4E">
            <w:pPr>
              <w:spacing w:before="120"/>
              <w:rPr>
                <w:rFonts w:asciiTheme="minorHAnsi" w:hAnsiTheme="minorHAnsi"/>
                <w:color w:val="000000"/>
                <w:sz w:val="22"/>
              </w:rPr>
            </w:pPr>
            <w:r>
              <w:rPr>
                <w:rFonts w:asciiTheme="minorHAnsi" w:hAnsiTheme="minorHAnsi"/>
                <w:color w:val="000000"/>
                <w:sz w:val="22"/>
              </w:rPr>
              <w:t>МО оказывает телемедицинские консультации региональным МО данного профиля</w:t>
            </w:r>
          </w:p>
        </w:tc>
        <w:tc>
          <w:tcPr>
            <w:tcW w:w="3224" w:type="pct"/>
          </w:tcPr>
          <w:p w:rsidR="00DE1A4E" w:rsidRDefault="00DE1A4E" w:rsidP="00DE1A4E">
            <w:pPr>
              <w:spacing w:before="120"/>
              <w:rPr>
                <w:rFonts w:asciiTheme="minorHAnsi" w:hAnsiTheme="minorHAnsi"/>
                <w:bCs/>
                <w:sz w:val="22"/>
              </w:rPr>
            </w:pPr>
          </w:p>
        </w:tc>
      </w:tr>
    </w:tbl>
    <w:p w:rsidR="00624002" w:rsidRDefault="00624002" w:rsidP="00061ABA">
      <w:pPr>
        <w:pStyle w:val="af2"/>
        <w:tabs>
          <w:tab w:val="left" w:pos="6840"/>
        </w:tabs>
        <w:spacing w:before="120" w:after="0" w:line="276" w:lineRule="auto"/>
        <w:rPr>
          <w:rFonts w:asciiTheme="minorHAnsi" w:hAnsiTheme="minorHAnsi"/>
          <w:b/>
        </w:rPr>
      </w:pPr>
    </w:p>
    <w:p w:rsidR="008E6F98" w:rsidRDefault="00E03F52" w:rsidP="00061ABA">
      <w:pPr>
        <w:pStyle w:val="af2"/>
        <w:tabs>
          <w:tab w:val="left" w:pos="6840"/>
        </w:tabs>
        <w:spacing w:before="120" w:after="0" w:line="276" w:lineRule="auto"/>
        <w:rPr>
          <w:rFonts w:asciiTheme="minorHAnsi" w:hAnsiTheme="minorHAnsi"/>
          <w:b/>
        </w:rPr>
      </w:pPr>
      <w:r w:rsidRPr="00061ABA">
        <w:rPr>
          <w:rFonts w:asciiTheme="minorHAnsi" w:hAnsiTheme="minorHAnsi"/>
          <w:b/>
        </w:rPr>
        <w:t>Оценка качества оказания медицинской помощи по профилю "травматология и</w:t>
      </w:r>
      <w:r>
        <w:rPr>
          <w:rFonts w:asciiTheme="minorHAnsi" w:hAnsiTheme="minorHAnsi"/>
          <w:b/>
        </w:rPr>
        <w:t xml:space="preserve"> ортопедия" </w:t>
      </w:r>
    </w:p>
    <w:p w:rsidR="008E6F98" w:rsidRPr="00F9608A" w:rsidRDefault="00E03F52" w:rsidP="00061ABA">
      <w:pPr>
        <w:pStyle w:val="af2"/>
        <w:tabs>
          <w:tab w:val="left" w:pos="6840"/>
        </w:tabs>
        <w:spacing w:before="120" w:after="120" w:line="276" w:lineRule="auto"/>
        <w:jc w:val="both"/>
        <w:rPr>
          <w:rFonts w:asciiTheme="minorHAnsi" w:hAnsiTheme="minorHAnsi"/>
          <w:bCs/>
          <w:color w:val="000000"/>
        </w:rPr>
      </w:pPr>
      <w:r w:rsidRPr="00F9608A">
        <w:rPr>
          <w:rFonts w:asciiTheme="minorHAnsi" w:hAnsiTheme="minorHAnsi"/>
          <w:i/>
        </w:rPr>
        <w:t xml:space="preserve">Показатели распространенности травм </w:t>
      </w:r>
      <w:r w:rsidRPr="00F9608A">
        <w:rPr>
          <w:rFonts w:asciiTheme="minorHAnsi" w:hAnsiTheme="minorHAnsi"/>
          <w:bCs/>
          <w:i/>
        </w:rPr>
        <w:t>(</w:t>
      </w:r>
      <w:r w:rsidRPr="00F9608A">
        <w:rPr>
          <w:rFonts w:asciiTheme="minorHAnsi" w:hAnsiTheme="minorHAnsi"/>
          <w:i/>
          <w:color w:val="000000"/>
        </w:rPr>
        <w:t>на 1 000 населения соотв. возраста)</w:t>
      </w:r>
      <w:r w:rsidRPr="00F9608A">
        <w:rPr>
          <w:rFonts w:asciiTheme="minorHAnsi" w:hAnsiTheme="minorHAnsi"/>
        </w:rPr>
        <w:t xml:space="preserve"> </w:t>
      </w: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4166"/>
        <w:gridCol w:w="1517"/>
        <w:gridCol w:w="1515"/>
        <w:gridCol w:w="1683"/>
        <w:gridCol w:w="1801"/>
      </w:tblGrid>
      <w:tr w:rsidR="00D57FCB" w:rsidRPr="00F9608A">
        <w:tc>
          <w:tcPr>
            <w:tcW w:w="1950" w:type="pct"/>
          </w:tcPr>
          <w:p w:rsidR="00D57FCB" w:rsidRPr="00F9608A" w:rsidRDefault="00D57FCB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00F9608A">
              <w:rPr>
                <w:rFonts w:asciiTheme="minorHAnsi" w:hAnsiTheme="minorHAnsi"/>
                <w:sz w:val="22"/>
                <w:szCs w:val="22"/>
              </w:rPr>
              <w:t>Возрастные категории</w:t>
            </w:r>
          </w:p>
        </w:tc>
        <w:tc>
          <w:tcPr>
            <w:tcW w:w="710" w:type="pct"/>
          </w:tcPr>
          <w:p w:rsidR="00D57FCB" w:rsidRPr="00F9608A" w:rsidRDefault="00D57FCB" w:rsidP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9608A">
              <w:rPr>
                <w:rFonts w:asciiTheme="minorHAnsi" w:hAnsiTheme="minorHAnsi"/>
                <w:sz w:val="22"/>
                <w:szCs w:val="22"/>
              </w:rPr>
              <w:t>20</w:t>
            </w:r>
            <w:r w:rsidR="000B364C">
              <w:rPr>
                <w:rFonts w:asciiTheme="minorHAnsi" w:hAnsiTheme="minorHAnsi"/>
                <w:sz w:val="22"/>
                <w:szCs w:val="22"/>
              </w:rPr>
              <w:t>22</w:t>
            </w:r>
            <w:r w:rsidRPr="00F9608A"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  <w:tc>
          <w:tcPr>
            <w:tcW w:w="709" w:type="pct"/>
          </w:tcPr>
          <w:p w:rsidR="00D57FCB" w:rsidRPr="00F9608A" w:rsidRDefault="00D57FCB" w:rsidP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9608A">
              <w:rPr>
                <w:rFonts w:asciiTheme="minorHAnsi" w:hAnsiTheme="minorHAnsi"/>
                <w:sz w:val="22"/>
                <w:szCs w:val="22"/>
              </w:rPr>
              <w:t>202</w:t>
            </w:r>
            <w:r w:rsidR="000B364C">
              <w:rPr>
                <w:rFonts w:asciiTheme="minorHAnsi" w:hAnsiTheme="minorHAnsi"/>
                <w:sz w:val="22"/>
                <w:szCs w:val="22"/>
              </w:rPr>
              <w:t>3</w:t>
            </w:r>
            <w:r w:rsidRPr="00F9608A"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  <w:tc>
          <w:tcPr>
            <w:tcW w:w="788" w:type="pct"/>
          </w:tcPr>
          <w:p w:rsidR="00D57FCB" w:rsidRPr="00F9608A" w:rsidRDefault="00D57FCB" w:rsidP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9608A">
              <w:rPr>
                <w:rFonts w:asciiTheme="minorHAnsi" w:hAnsiTheme="minorHAnsi"/>
                <w:sz w:val="22"/>
                <w:szCs w:val="22"/>
              </w:rPr>
              <w:t>202</w:t>
            </w:r>
            <w:r w:rsidR="000B364C">
              <w:rPr>
                <w:rFonts w:asciiTheme="minorHAnsi" w:hAnsiTheme="minorHAnsi"/>
                <w:sz w:val="22"/>
                <w:szCs w:val="22"/>
              </w:rPr>
              <w:t>4</w:t>
            </w:r>
            <w:r w:rsidRPr="00F9608A"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  <w:tc>
          <w:tcPr>
            <w:tcW w:w="843" w:type="pct"/>
          </w:tcPr>
          <w:p w:rsidR="00D57FCB" w:rsidRPr="00F9608A" w:rsidRDefault="00D57FCB" w:rsidP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9608A">
              <w:rPr>
                <w:rFonts w:asciiTheme="minorHAnsi" w:hAnsiTheme="minorHAnsi"/>
                <w:sz w:val="22"/>
                <w:szCs w:val="22"/>
              </w:rPr>
              <w:t>202</w:t>
            </w:r>
            <w:r w:rsidR="000B364C">
              <w:rPr>
                <w:rFonts w:asciiTheme="minorHAnsi" w:hAnsiTheme="minorHAnsi"/>
                <w:sz w:val="22"/>
                <w:szCs w:val="22"/>
              </w:rPr>
              <w:t>5</w:t>
            </w:r>
            <w:r w:rsidRPr="00F9608A"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</w:tr>
      <w:tr w:rsidR="00D57FCB" w:rsidRPr="00F9608A">
        <w:tc>
          <w:tcPr>
            <w:tcW w:w="1950" w:type="pct"/>
          </w:tcPr>
          <w:p w:rsidR="00D57FCB" w:rsidRPr="00F9608A" w:rsidRDefault="00D57FCB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00F96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дети (0-17 лет)</w:t>
            </w:r>
          </w:p>
        </w:tc>
        <w:tc>
          <w:tcPr>
            <w:tcW w:w="710" w:type="pct"/>
            <w:shd w:val="clear" w:color="auto" w:fill="auto"/>
          </w:tcPr>
          <w:p w:rsidR="00D57FCB" w:rsidRPr="00F9608A" w:rsidRDefault="00D57FCB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pct"/>
            <w:shd w:val="clear" w:color="auto" w:fill="auto"/>
          </w:tcPr>
          <w:p w:rsidR="00D57FCB" w:rsidRPr="00F9608A" w:rsidRDefault="00D57FCB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shd w:val="clear" w:color="auto" w:fill="auto"/>
          </w:tcPr>
          <w:p w:rsidR="00D57FCB" w:rsidRPr="00F9608A" w:rsidRDefault="00D57FCB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43" w:type="pct"/>
            <w:shd w:val="clear" w:color="auto" w:fill="auto"/>
          </w:tcPr>
          <w:p w:rsidR="00D57FCB" w:rsidRPr="00F9608A" w:rsidRDefault="00D57FC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57FCB" w:rsidRPr="00F9608A">
        <w:tc>
          <w:tcPr>
            <w:tcW w:w="1950" w:type="pct"/>
          </w:tcPr>
          <w:p w:rsidR="00D57FCB" w:rsidRPr="00F9608A" w:rsidRDefault="00D57FCB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00F96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взрослые (18 и более лет)</w:t>
            </w:r>
          </w:p>
        </w:tc>
        <w:tc>
          <w:tcPr>
            <w:tcW w:w="710" w:type="pct"/>
            <w:shd w:val="clear" w:color="auto" w:fill="auto"/>
          </w:tcPr>
          <w:p w:rsidR="00D57FCB" w:rsidRPr="00F9608A" w:rsidRDefault="00D57FCB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pct"/>
            <w:shd w:val="clear" w:color="auto" w:fill="auto"/>
          </w:tcPr>
          <w:p w:rsidR="00D57FCB" w:rsidRPr="00F9608A" w:rsidRDefault="00D57FCB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shd w:val="clear" w:color="auto" w:fill="auto"/>
          </w:tcPr>
          <w:p w:rsidR="00D57FCB" w:rsidRPr="00F9608A" w:rsidRDefault="00D57FCB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43" w:type="pct"/>
            <w:shd w:val="clear" w:color="auto" w:fill="auto"/>
          </w:tcPr>
          <w:p w:rsidR="00D57FCB" w:rsidRPr="00F9608A" w:rsidRDefault="00D57FC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8E6F98" w:rsidRPr="00F9608A" w:rsidRDefault="00E03F52">
      <w:pPr>
        <w:pStyle w:val="af2"/>
        <w:tabs>
          <w:tab w:val="left" w:pos="6840"/>
        </w:tabs>
        <w:spacing w:before="120" w:after="120" w:line="276" w:lineRule="auto"/>
        <w:jc w:val="both"/>
        <w:rPr>
          <w:rFonts w:asciiTheme="minorHAnsi" w:hAnsiTheme="minorHAnsi"/>
          <w:bCs/>
          <w:color w:val="000000"/>
        </w:rPr>
      </w:pPr>
      <w:r w:rsidRPr="00F9608A">
        <w:rPr>
          <w:rFonts w:asciiTheme="minorHAnsi" w:hAnsiTheme="minorHAnsi"/>
          <w:i/>
        </w:rPr>
        <w:t xml:space="preserve">Показатели распространенности </w:t>
      </w:r>
      <w:r w:rsidRPr="00F9608A">
        <w:rPr>
          <w:rFonts w:asciiTheme="minorHAnsi" w:hAnsiTheme="minorHAnsi"/>
          <w:bCs/>
          <w:i/>
        </w:rPr>
        <w:t>болезней КМС (</w:t>
      </w:r>
      <w:r w:rsidRPr="00F9608A">
        <w:rPr>
          <w:rFonts w:asciiTheme="minorHAnsi" w:hAnsiTheme="minorHAnsi"/>
          <w:i/>
          <w:color w:val="000000"/>
        </w:rPr>
        <w:t>на 1 000 населения соотв. возраста)</w:t>
      </w:r>
      <w:r w:rsidRPr="00F9608A">
        <w:rPr>
          <w:rFonts w:asciiTheme="minorHAnsi" w:hAnsiTheme="minorHAnsi"/>
          <w:color w:val="000000"/>
        </w:rPr>
        <w:t xml:space="preserve"> </w:t>
      </w: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4244"/>
        <w:gridCol w:w="1609"/>
        <w:gridCol w:w="1611"/>
        <w:gridCol w:w="1609"/>
        <w:gridCol w:w="1609"/>
      </w:tblGrid>
      <w:tr w:rsidR="000B364C" w:rsidRPr="00F9608A">
        <w:tc>
          <w:tcPr>
            <w:tcW w:w="1987" w:type="pct"/>
          </w:tcPr>
          <w:p w:rsidR="000B364C" w:rsidRPr="00F9608A" w:rsidRDefault="000B364C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00F9608A">
              <w:rPr>
                <w:rFonts w:asciiTheme="minorHAnsi" w:hAnsiTheme="minorHAnsi"/>
                <w:sz w:val="22"/>
                <w:szCs w:val="22"/>
              </w:rPr>
              <w:t>Возрастные категории</w:t>
            </w:r>
          </w:p>
        </w:tc>
        <w:tc>
          <w:tcPr>
            <w:tcW w:w="753" w:type="pct"/>
          </w:tcPr>
          <w:p w:rsidR="000B364C" w:rsidRPr="00F9608A" w:rsidRDefault="000B364C" w:rsidP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9608A">
              <w:rPr>
                <w:rFonts w:asciiTheme="minorHAnsi" w:hAnsiTheme="minorHAnsi"/>
                <w:sz w:val="22"/>
                <w:szCs w:val="22"/>
              </w:rPr>
              <w:t>20</w:t>
            </w:r>
            <w:r>
              <w:rPr>
                <w:rFonts w:asciiTheme="minorHAnsi" w:hAnsiTheme="minorHAnsi"/>
                <w:sz w:val="22"/>
                <w:szCs w:val="22"/>
              </w:rPr>
              <w:t>22</w:t>
            </w:r>
            <w:r w:rsidRPr="00F9608A"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  <w:tc>
          <w:tcPr>
            <w:tcW w:w="754" w:type="pct"/>
          </w:tcPr>
          <w:p w:rsidR="000B364C" w:rsidRPr="00F9608A" w:rsidRDefault="000B364C" w:rsidP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9608A">
              <w:rPr>
                <w:rFonts w:asciiTheme="minorHAnsi" w:hAnsiTheme="minorHAnsi"/>
                <w:sz w:val="22"/>
                <w:szCs w:val="22"/>
              </w:rPr>
              <w:t>202</w:t>
            </w:r>
            <w:r>
              <w:rPr>
                <w:rFonts w:asciiTheme="minorHAnsi" w:hAnsiTheme="minorHAnsi"/>
                <w:sz w:val="22"/>
                <w:szCs w:val="22"/>
              </w:rPr>
              <w:t>3</w:t>
            </w:r>
            <w:r w:rsidRPr="00F9608A"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  <w:tc>
          <w:tcPr>
            <w:tcW w:w="753" w:type="pct"/>
          </w:tcPr>
          <w:p w:rsidR="000B364C" w:rsidRPr="00F9608A" w:rsidRDefault="000B364C" w:rsidP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9608A">
              <w:rPr>
                <w:rFonts w:asciiTheme="minorHAnsi" w:hAnsiTheme="minorHAnsi"/>
                <w:sz w:val="22"/>
                <w:szCs w:val="22"/>
              </w:rPr>
              <w:t>202</w:t>
            </w:r>
            <w:r>
              <w:rPr>
                <w:rFonts w:asciiTheme="minorHAnsi" w:hAnsiTheme="minorHAnsi"/>
                <w:sz w:val="22"/>
                <w:szCs w:val="22"/>
              </w:rPr>
              <w:t>4</w:t>
            </w:r>
            <w:r w:rsidRPr="00F9608A"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  <w:tc>
          <w:tcPr>
            <w:tcW w:w="753" w:type="pct"/>
          </w:tcPr>
          <w:p w:rsidR="000B364C" w:rsidRPr="00F9608A" w:rsidRDefault="000B364C" w:rsidP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9608A">
              <w:rPr>
                <w:rFonts w:asciiTheme="minorHAnsi" w:hAnsiTheme="minorHAnsi"/>
                <w:sz w:val="22"/>
                <w:szCs w:val="22"/>
              </w:rPr>
              <w:t>202</w:t>
            </w:r>
            <w:r>
              <w:rPr>
                <w:rFonts w:asciiTheme="minorHAnsi" w:hAnsiTheme="minorHAnsi"/>
                <w:sz w:val="22"/>
                <w:szCs w:val="22"/>
              </w:rPr>
              <w:t>5</w:t>
            </w:r>
            <w:r w:rsidRPr="00F9608A"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</w:tr>
      <w:tr w:rsidR="000B364C" w:rsidRPr="00F9608A">
        <w:tc>
          <w:tcPr>
            <w:tcW w:w="1987" w:type="pct"/>
          </w:tcPr>
          <w:p w:rsidR="000B364C" w:rsidRPr="00F9608A" w:rsidRDefault="000B364C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00F96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дети (0-14 лет)</w:t>
            </w:r>
          </w:p>
        </w:tc>
        <w:tc>
          <w:tcPr>
            <w:tcW w:w="753" w:type="pct"/>
          </w:tcPr>
          <w:p w:rsidR="000B364C" w:rsidRPr="00F9608A" w:rsidRDefault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</w:tcPr>
          <w:p w:rsidR="000B364C" w:rsidRPr="00F9608A" w:rsidRDefault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:rsidR="000B364C" w:rsidRPr="00F9608A" w:rsidRDefault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:rsidR="000B364C" w:rsidRPr="00F9608A" w:rsidRDefault="000B364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B364C" w:rsidRPr="00F9608A">
        <w:tc>
          <w:tcPr>
            <w:tcW w:w="1987" w:type="pct"/>
          </w:tcPr>
          <w:p w:rsidR="000B364C" w:rsidRPr="00F9608A" w:rsidRDefault="000B364C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00F96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дети (15-17 лет)</w:t>
            </w:r>
          </w:p>
        </w:tc>
        <w:tc>
          <w:tcPr>
            <w:tcW w:w="753" w:type="pct"/>
            <w:shd w:val="clear" w:color="auto" w:fill="auto"/>
          </w:tcPr>
          <w:p w:rsidR="000B364C" w:rsidRPr="00F9608A" w:rsidRDefault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shd w:val="clear" w:color="auto" w:fill="auto"/>
          </w:tcPr>
          <w:p w:rsidR="000B364C" w:rsidRPr="00F9608A" w:rsidRDefault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:rsidR="000B364C" w:rsidRPr="00F9608A" w:rsidRDefault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:rsidR="000B364C" w:rsidRPr="00F9608A" w:rsidRDefault="000B364C" w:rsidP="00196B0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B364C" w:rsidRPr="00F9608A">
        <w:tc>
          <w:tcPr>
            <w:tcW w:w="1987" w:type="pct"/>
          </w:tcPr>
          <w:p w:rsidR="000B364C" w:rsidRPr="00F9608A" w:rsidRDefault="000B364C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00F96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взрослые (18 и более лет)</w:t>
            </w:r>
          </w:p>
        </w:tc>
        <w:tc>
          <w:tcPr>
            <w:tcW w:w="753" w:type="pct"/>
            <w:shd w:val="clear" w:color="auto" w:fill="auto"/>
          </w:tcPr>
          <w:p w:rsidR="000B364C" w:rsidRPr="00F9608A" w:rsidRDefault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shd w:val="clear" w:color="auto" w:fill="auto"/>
          </w:tcPr>
          <w:p w:rsidR="000B364C" w:rsidRPr="00F9608A" w:rsidRDefault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:rsidR="000B364C" w:rsidRPr="00F9608A" w:rsidRDefault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:rsidR="000B364C" w:rsidRPr="00F9608A" w:rsidRDefault="000B364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8E6F98" w:rsidRDefault="00E03F52">
      <w:pPr>
        <w:pStyle w:val="af7"/>
        <w:spacing w:before="120" w:after="120" w:line="276" w:lineRule="auto"/>
        <w:ind w:left="0"/>
        <w:contextualSpacing w:val="0"/>
        <w:jc w:val="both"/>
        <w:rPr>
          <w:rFonts w:asciiTheme="minorHAnsi" w:hAnsiTheme="minorHAnsi"/>
          <w:bCs/>
          <w:color w:val="000000"/>
        </w:rPr>
      </w:pPr>
      <w:r w:rsidRPr="00F9608A">
        <w:rPr>
          <w:rFonts w:asciiTheme="minorHAnsi" w:hAnsiTheme="minorHAnsi"/>
          <w:bCs/>
          <w:i/>
        </w:rPr>
        <w:t>Летальность от травм в стационар</w:t>
      </w:r>
      <w:r w:rsidR="00772D03" w:rsidRPr="00F9608A">
        <w:rPr>
          <w:rFonts w:asciiTheme="minorHAnsi" w:hAnsiTheme="minorHAnsi"/>
          <w:bCs/>
          <w:i/>
        </w:rPr>
        <w:t>е</w:t>
      </w:r>
      <w:r>
        <w:rPr>
          <w:rFonts w:asciiTheme="minorHAnsi" w:hAnsiTheme="minorHAnsi"/>
          <w:bCs/>
          <w:color w:val="000000"/>
        </w:rPr>
        <w:t xml:space="preserve"> </w:t>
      </w: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4238"/>
        <w:gridCol w:w="1611"/>
        <w:gridCol w:w="1611"/>
        <w:gridCol w:w="1611"/>
        <w:gridCol w:w="1611"/>
      </w:tblGrid>
      <w:tr w:rsidR="000B364C">
        <w:tc>
          <w:tcPr>
            <w:tcW w:w="1984" w:type="pct"/>
          </w:tcPr>
          <w:p w:rsidR="000B364C" w:rsidRDefault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Возрастные категории</w:t>
            </w:r>
          </w:p>
        </w:tc>
        <w:tc>
          <w:tcPr>
            <w:tcW w:w="754" w:type="pct"/>
          </w:tcPr>
          <w:p w:rsidR="000B364C" w:rsidRPr="00F9608A" w:rsidRDefault="000B364C" w:rsidP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9608A">
              <w:rPr>
                <w:rFonts w:asciiTheme="minorHAnsi" w:hAnsiTheme="minorHAnsi"/>
                <w:sz w:val="22"/>
                <w:szCs w:val="22"/>
              </w:rPr>
              <w:t>20</w:t>
            </w:r>
            <w:r>
              <w:rPr>
                <w:rFonts w:asciiTheme="minorHAnsi" w:hAnsiTheme="minorHAnsi"/>
                <w:sz w:val="22"/>
                <w:szCs w:val="22"/>
              </w:rPr>
              <w:t>22</w:t>
            </w:r>
            <w:r w:rsidRPr="00F9608A"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  <w:tc>
          <w:tcPr>
            <w:tcW w:w="754" w:type="pct"/>
          </w:tcPr>
          <w:p w:rsidR="000B364C" w:rsidRPr="00F9608A" w:rsidRDefault="000B364C" w:rsidP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9608A">
              <w:rPr>
                <w:rFonts w:asciiTheme="minorHAnsi" w:hAnsiTheme="minorHAnsi"/>
                <w:sz w:val="22"/>
                <w:szCs w:val="22"/>
              </w:rPr>
              <w:t>202</w:t>
            </w:r>
            <w:r>
              <w:rPr>
                <w:rFonts w:asciiTheme="minorHAnsi" w:hAnsiTheme="minorHAnsi"/>
                <w:sz w:val="22"/>
                <w:szCs w:val="22"/>
              </w:rPr>
              <w:t>3</w:t>
            </w:r>
            <w:r w:rsidRPr="00F9608A"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  <w:tc>
          <w:tcPr>
            <w:tcW w:w="754" w:type="pct"/>
          </w:tcPr>
          <w:p w:rsidR="000B364C" w:rsidRPr="00F9608A" w:rsidRDefault="000B364C" w:rsidP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9608A">
              <w:rPr>
                <w:rFonts w:asciiTheme="minorHAnsi" w:hAnsiTheme="minorHAnsi"/>
                <w:sz w:val="22"/>
                <w:szCs w:val="22"/>
              </w:rPr>
              <w:t>202</w:t>
            </w:r>
            <w:r>
              <w:rPr>
                <w:rFonts w:asciiTheme="minorHAnsi" w:hAnsiTheme="minorHAnsi"/>
                <w:sz w:val="22"/>
                <w:szCs w:val="22"/>
              </w:rPr>
              <w:t>4</w:t>
            </w:r>
            <w:r w:rsidRPr="00F9608A"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  <w:tc>
          <w:tcPr>
            <w:tcW w:w="754" w:type="pct"/>
            <w:shd w:val="clear" w:color="auto" w:fill="auto"/>
          </w:tcPr>
          <w:p w:rsidR="000B364C" w:rsidRPr="00F9608A" w:rsidRDefault="000B364C" w:rsidP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9608A">
              <w:rPr>
                <w:rFonts w:asciiTheme="minorHAnsi" w:hAnsiTheme="minorHAnsi"/>
                <w:sz w:val="22"/>
                <w:szCs w:val="22"/>
              </w:rPr>
              <w:t>202</w:t>
            </w:r>
            <w:r>
              <w:rPr>
                <w:rFonts w:asciiTheme="minorHAnsi" w:hAnsiTheme="minorHAnsi"/>
                <w:sz w:val="22"/>
                <w:szCs w:val="22"/>
              </w:rPr>
              <w:t>5</w:t>
            </w:r>
            <w:r w:rsidRPr="00F9608A"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</w:tr>
      <w:tr w:rsidR="000B364C">
        <w:tc>
          <w:tcPr>
            <w:tcW w:w="1984" w:type="pct"/>
          </w:tcPr>
          <w:p w:rsidR="000B364C" w:rsidRDefault="000B364C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дети (0-17 лет)</w:t>
            </w:r>
          </w:p>
        </w:tc>
        <w:tc>
          <w:tcPr>
            <w:tcW w:w="754" w:type="pct"/>
            <w:shd w:val="clear" w:color="auto" w:fill="auto"/>
          </w:tcPr>
          <w:p w:rsidR="000B364C" w:rsidRDefault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shd w:val="clear" w:color="auto" w:fill="auto"/>
          </w:tcPr>
          <w:p w:rsidR="000B364C" w:rsidRDefault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shd w:val="clear" w:color="auto" w:fill="auto"/>
          </w:tcPr>
          <w:p w:rsidR="000B364C" w:rsidRDefault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shd w:val="clear" w:color="auto" w:fill="auto"/>
          </w:tcPr>
          <w:p w:rsidR="000B364C" w:rsidRDefault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B364C">
        <w:tc>
          <w:tcPr>
            <w:tcW w:w="1984" w:type="pct"/>
          </w:tcPr>
          <w:p w:rsidR="000B364C" w:rsidRDefault="000B364C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взрослые (18 и более лет)</w:t>
            </w:r>
          </w:p>
        </w:tc>
        <w:tc>
          <w:tcPr>
            <w:tcW w:w="754" w:type="pct"/>
            <w:shd w:val="clear" w:color="auto" w:fill="auto"/>
          </w:tcPr>
          <w:p w:rsidR="000B364C" w:rsidRDefault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shd w:val="clear" w:color="auto" w:fill="auto"/>
          </w:tcPr>
          <w:p w:rsidR="000B364C" w:rsidRDefault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shd w:val="clear" w:color="auto" w:fill="auto"/>
          </w:tcPr>
          <w:p w:rsidR="000B364C" w:rsidRDefault="000B364C" w:rsidP="00196B03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shd w:val="clear" w:color="auto" w:fill="auto"/>
          </w:tcPr>
          <w:p w:rsidR="000B364C" w:rsidRDefault="000B364C" w:rsidP="00196B03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B364C">
        <w:tc>
          <w:tcPr>
            <w:tcW w:w="1984" w:type="pct"/>
          </w:tcPr>
          <w:p w:rsidR="000B364C" w:rsidRDefault="000B364C">
            <w:pPr>
              <w:pStyle w:val="af7"/>
              <w:spacing w:after="0"/>
              <w:ind w:left="0"/>
              <w:contextualSpacing w:val="0"/>
              <w:jc w:val="right"/>
              <w:rPr>
                <w:rFonts w:asciiTheme="minorHAnsi" w:hAnsiTheme="minorHAnsi"/>
                <w:bCs/>
                <w:i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/>
                <w:color w:val="000000"/>
                <w:sz w:val="22"/>
                <w:szCs w:val="22"/>
              </w:rPr>
              <w:t>взрослые</w:t>
            </w:r>
            <w:r>
              <w:rPr>
                <w:rFonts w:asciiTheme="minorHAnsi" w:hAnsiTheme="minorHAnsi"/>
                <w:i/>
                <w:color w:val="000000"/>
                <w:sz w:val="22"/>
                <w:szCs w:val="22"/>
              </w:rPr>
              <w:t xml:space="preserve"> СТВ</w:t>
            </w:r>
          </w:p>
        </w:tc>
        <w:tc>
          <w:tcPr>
            <w:tcW w:w="754" w:type="pct"/>
            <w:shd w:val="clear" w:color="auto" w:fill="auto"/>
          </w:tcPr>
          <w:p w:rsidR="000B364C" w:rsidRDefault="000B364C" w:rsidP="00196B03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shd w:val="clear" w:color="auto" w:fill="auto"/>
          </w:tcPr>
          <w:p w:rsidR="000B364C" w:rsidRDefault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shd w:val="clear" w:color="auto" w:fill="auto"/>
          </w:tcPr>
          <w:p w:rsidR="000B364C" w:rsidRDefault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shd w:val="clear" w:color="auto" w:fill="auto"/>
          </w:tcPr>
          <w:p w:rsidR="000B364C" w:rsidRDefault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8E6F98" w:rsidRDefault="00E03F52">
      <w:pPr>
        <w:pStyle w:val="af7"/>
        <w:spacing w:before="120" w:after="120" w:line="276" w:lineRule="auto"/>
        <w:ind w:left="0"/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/>
          <w:bCs/>
          <w:i/>
        </w:rPr>
        <w:t>Летальность при болезнях костно-мышечной системы в стационар</w:t>
      </w:r>
      <w:r w:rsidR="00772D03">
        <w:rPr>
          <w:rFonts w:asciiTheme="minorHAnsi" w:hAnsiTheme="minorHAnsi"/>
          <w:bCs/>
          <w:i/>
        </w:rPr>
        <w:t>е</w:t>
      </w:r>
      <w:r>
        <w:rPr>
          <w:rFonts w:asciiTheme="minorHAnsi" w:hAnsiTheme="minorHAnsi"/>
          <w:bCs/>
          <w:i/>
        </w:rPr>
        <w:t xml:space="preserve"> </w:t>
      </w: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4238"/>
        <w:gridCol w:w="1611"/>
        <w:gridCol w:w="1611"/>
        <w:gridCol w:w="1611"/>
        <w:gridCol w:w="1611"/>
      </w:tblGrid>
      <w:tr w:rsidR="000B364C">
        <w:tc>
          <w:tcPr>
            <w:tcW w:w="1984" w:type="pct"/>
          </w:tcPr>
          <w:p w:rsidR="000B364C" w:rsidRDefault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Возрастные категории</w:t>
            </w:r>
          </w:p>
        </w:tc>
        <w:tc>
          <w:tcPr>
            <w:tcW w:w="754" w:type="pct"/>
          </w:tcPr>
          <w:p w:rsidR="000B364C" w:rsidRPr="00F9608A" w:rsidRDefault="000B364C" w:rsidP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9608A">
              <w:rPr>
                <w:rFonts w:asciiTheme="minorHAnsi" w:hAnsiTheme="minorHAnsi"/>
                <w:sz w:val="22"/>
                <w:szCs w:val="22"/>
              </w:rPr>
              <w:t>20</w:t>
            </w:r>
            <w:r>
              <w:rPr>
                <w:rFonts w:asciiTheme="minorHAnsi" w:hAnsiTheme="minorHAnsi"/>
                <w:sz w:val="22"/>
                <w:szCs w:val="22"/>
              </w:rPr>
              <w:t>22</w:t>
            </w:r>
            <w:r w:rsidRPr="00F9608A"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  <w:tc>
          <w:tcPr>
            <w:tcW w:w="754" w:type="pct"/>
          </w:tcPr>
          <w:p w:rsidR="000B364C" w:rsidRPr="00F9608A" w:rsidRDefault="000B364C" w:rsidP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9608A">
              <w:rPr>
                <w:rFonts w:asciiTheme="minorHAnsi" w:hAnsiTheme="minorHAnsi"/>
                <w:sz w:val="22"/>
                <w:szCs w:val="22"/>
              </w:rPr>
              <w:t>202</w:t>
            </w:r>
            <w:r>
              <w:rPr>
                <w:rFonts w:asciiTheme="minorHAnsi" w:hAnsiTheme="minorHAnsi"/>
                <w:sz w:val="22"/>
                <w:szCs w:val="22"/>
              </w:rPr>
              <w:t>3</w:t>
            </w:r>
            <w:r w:rsidRPr="00F9608A"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  <w:tc>
          <w:tcPr>
            <w:tcW w:w="754" w:type="pct"/>
          </w:tcPr>
          <w:p w:rsidR="000B364C" w:rsidRPr="00F9608A" w:rsidRDefault="000B364C" w:rsidP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9608A">
              <w:rPr>
                <w:rFonts w:asciiTheme="minorHAnsi" w:hAnsiTheme="minorHAnsi"/>
                <w:sz w:val="22"/>
                <w:szCs w:val="22"/>
              </w:rPr>
              <w:t>202</w:t>
            </w:r>
            <w:r>
              <w:rPr>
                <w:rFonts w:asciiTheme="minorHAnsi" w:hAnsiTheme="minorHAnsi"/>
                <w:sz w:val="22"/>
                <w:szCs w:val="22"/>
              </w:rPr>
              <w:t>4</w:t>
            </w:r>
            <w:r w:rsidRPr="00F9608A"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  <w:tc>
          <w:tcPr>
            <w:tcW w:w="754" w:type="pct"/>
            <w:shd w:val="clear" w:color="auto" w:fill="auto"/>
          </w:tcPr>
          <w:p w:rsidR="000B364C" w:rsidRPr="00F9608A" w:rsidRDefault="000B364C" w:rsidP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9608A">
              <w:rPr>
                <w:rFonts w:asciiTheme="minorHAnsi" w:hAnsiTheme="minorHAnsi"/>
                <w:sz w:val="22"/>
                <w:szCs w:val="22"/>
              </w:rPr>
              <w:t>202</w:t>
            </w:r>
            <w:r>
              <w:rPr>
                <w:rFonts w:asciiTheme="minorHAnsi" w:hAnsiTheme="minorHAnsi"/>
                <w:sz w:val="22"/>
                <w:szCs w:val="22"/>
              </w:rPr>
              <w:t>5</w:t>
            </w:r>
            <w:r w:rsidRPr="00F9608A"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</w:tr>
      <w:tr w:rsidR="000B364C">
        <w:tc>
          <w:tcPr>
            <w:tcW w:w="1984" w:type="pct"/>
          </w:tcPr>
          <w:p w:rsidR="000B364C" w:rsidRDefault="000B364C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дети (0-17 лет)</w:t>
            </w:r>
          </w:p>
        </w:tc>
        <w:tc>
          <w:tcPr>
            <w:tcW w:w="754" w:type="pct"/>
            <w:shd w:val="clear" w:color="auto" w:fill="auto"/>
          </w:tcPr>
          <w:p w:rsidR="000B364C" w:rsidRDefault="000B364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54" w:type="pct"/>
            <w:shd w:val="clear" w:color="auto" w:fill="auto"/>
          </w:tcPr>
          <w:p w:rsidR="000B364C" w:rsidRDefault="000B364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54" w:type="pct"/>
            <w:shd w:val="clear" w:color="auto" w:fill="auto"/>
          </w:tcPr>
          <w:p w:rsidR="000B364C" w:rsidRDefault="000B364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54" w:type="pct"/>
            <w:shd w:val="clear" w:color="auto" w:fill="auto"/>
          </w:tcPr>
          <w:p w:rsidR="000B364C" w:rsidRDefault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B364C">
        <w:tc>
          <w:tcPr>
            <w:tcW w:w="1984" w:type="pct"/>
          </w:tcPr>
          <w:p w:rsidR="000B364C" w:rsidRDefault="000B364C" w:rsidP="00CC1260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взрослые (18 и более лет)</w:t>
            </w:r>
          </w:p>
        </w:tc>
        <w:tc>
          <w:tcPr>
            <w:tcW w:w="754" w:type="pct"/>
          </w:tcPr>
          <w:p w:rsidR="000B364C" w:rsidRDefault="000B364C" w:rsidP="00CC126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54" w:type="pct"/>
          </w:tcPr>
          <w:p w:rsidR="000B364C" w:rsidRDefault="000B364C" w:rsidP="00CC126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54" w:type="pct"/>
            <w:shd w:val="clear" w:color="auto" w:fill="auto"/>
          </w:tcPr>
          <w:p w:rsidR="000B364C" w:rsidRDefault="000B364C" w:rsidP="00CC1260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shd w:val="clear" w:color="auto" w:fill="auto"/>
          </w:tcPr>
          <w:p w:rsidR="000B364C" w:rsidRDefault="000B364C" w:rsidP="00CC1260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B364C">
        <w:tc>
          <w:tcPr>
            <w:tcW w:w="1984" w:type="pct"/>
          </w:tcPr>
          <w:p w:rsidR="000B364C" w:rsidRDefault="000B364C" w:rsidP="00CC1260">
            <w:pPr>
              <w:pStyle w:val="af7"/>
              <w:spacing w:after="0"/>
              <w:ind w:left="0"/>
              <w:contextualSpacing w:val="0"/>
              <w:jc w:val="right"/>
              <w:rPr>
                <w:rFonts w:asciiTheme="minorHAnsi" w:hAnsiTheme="minorHAnsi"/>
                <w:bCs/>
                <w:i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/>
                <w:color w:val="000000"/>
                <w:sz w:val="22"/>
                <w:szCs w:val="22"/>
              </w:rPr>
              <w:t>взрослые</w:t>
            </w:r>
            <w:r>
              <w:rPr>
                <w:rFonts w:asciiTheme="minorHAnsi" w:hAnsiTheme="minorHAnsi"/>
                <w:i/>
                <w:color w:val="000000"/>
                <w:sz w:val="22"/>
                <w:szCs w:val="22"/>
              </w:rPr>
              <w:t xml:space="preserve"> СТВ</w:t>
            </w:r>
          </w:p>
        </w:tc>
        <w:tc>
          <w:tcPr>
            <w:tcW w:w="754" w:type="pct"/>
          </w:tcPr>
          <w:p w:rsidR="000B364C" w:rsidRDefault="000B364C" w:rsidP="00CC126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54" w:type="pct"/>
          </w:tcPr>
          <w:p w:rsidR="000B364C" w:rsidRDefault="000B364C" w:rsidP="00CC126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54" w:type="pct"/>
            <w:shd w:val="clear" w:color="auto" w:fill="auto"/>
          </w:tcPr>
          <w:p w:rsidR="000B364C" w:rsidRDefault="000B364C" w:rsidP="00CC1260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shd w:val="clear" w:color="auto" w:fill="auto"/>
          </w:tcPr>
          <w:p w:rsidR="000B364C" w:rsidRDefault="000B364C" w:rsidP="00CC1260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8E6F98" w:rsidRDefault="008E6F98">
      <w:pPr>
        <w:pStyle w:val="af2"/>
        <w:spacing w:before="120" w:after="0" w:line="276" w:lineRule="auto"/>
        <w:rPr>
          <w:rFonts w:asciiTheme="minorHAnsi" w:hAnsiTheme="minorHAnsi"/>
          <w:b/>
          <w:bCs/>
          <w:i/>
        </w:rPr>
      </w:pPr>
    </w:p>
    <w:p w:rsidR="00061ABA" w:rsidRDefault="00061ABA">
      <w:pPr>
        <w:pStyle w:val="af2"/>
        <w:spacing w:before="120" w:after="0" w:line="276" w:lineRule="auto"/>
        <w:rPr>
          <w:rFonts w:asciiTheme="minorHAnsi" w:hAnsiTheme="minorHAnsi"/>
          <w:bCs/>
          <w:i/>
        </w:rPr>
      </w:pPr>
    </w:p>
    <w:p w:rsidR="008E6F98" w:rsidRDefault="00E03F52">
      <w:pPr>
        <w:pStyle w:val="af2"/>
        <w:spacing w:before="120" w:after="0" w:line="276" w:lineRule="auto"/>
        <w:rPr>
          <w:rFonts w:asciiTheme="minorHAnsi" w:hAnsiTheme="minorHAnsi"/>
          <w:bCs/>
          <w:i/>
        </w:rPr>
      </w:pPr>
      <w:r>
        <w:rPr>
          <w:rFonts w:asciiTheme="minorHAnsi" w:hAnsiTheme="minorHAnsi"/>
          <w:bCs/>
          <w:i/>
        </w:rPr>
        <w:lastRenderedPageBreak/>
        <w:t xml:space="preserve">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4637"/>
        <w:gridCol w:w="2015"/>
        <w:gridCol w:w="2015"/>
        <w:gridCol w:w="2015"/>
      </w:tblGrid>
      <w:tr w:rsidR="00FF5224">
        <w:tc>
          <w:tcPr>
            <w:tcW w:w="4637" w:type="dxa"/>
          </w:tcPr>
          <w:p w:rsidR="00FF5224" w:rsidRDefault="00FF5224">
            <w:pPr>
              <w:pStyle w:val="af2"/>
              <w:spacing w:after="0" w:line="276" w:lineRule="auto"/>
              <w:rPr>
                <w:rFonts w:asciiTheme="minorHAnsi" w:hAnsiTheme="minorHAnsi"/>
                <w:bCs/>
              </w:rPr>
            </w:pPr>
          </w:p>
        </w:tc>
        <w:tc>
          <w:tcPr>
            <w:tcW w:w="2015" w:type="dxa"/>
          </w:tcPr>
          <w:p w:rsidR="00FF5224" w:rsidRDefault="000B364C" w:rsidP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2023</w:t>
            </w:r>
            <w:r w:rsidR="00FF5224"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  <w:tc>
          <w:tcPr>
            <w:tcW w:w="2015" w:type="dxa"/>
          </w:tcPr>
          <w:p w:rsidR="00FF5224" w:rsidRDefault="000B364C" w:rsidP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2024</w:t>
            </w:r>
            <w:r w:rsidR="00FF5224"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  <w:tc>
          <w:tcPr>
            <w:tcW w:w="2015" w:type="dxa"/>
          </w:tcPr>
          <w:p w:rsidR="00FF5224" w:rsidRDefault="000B364C" w:rsidP="00FF5224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2025</w:t>
            </w:r>
            <w:r w:rsidR="00FF5224"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</w:tr>
      <w:tr w:rsidR="00FF5224">
        <w:tc>
          <w:tcPr>
            <w:tcW w:w="4637" w:type="dxa"/>
          </w:tcPr>
          <w:p w:rsidR="00FF5224" w:rsidRDefault="00FF5224">
            <w:pPr>
              <w:pStyle w:val="af2"/>
              <w:spacing w:after="0" w:line="276" w:lineRule="auto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Количество травматологических отделений</w:t>
            </w:r>
          </w:p>
        </w:tc>
        <w:tc>
          <w:tcPr>
            <w:tcW w:w="2015" w:type="dxa"/>
          </w:tcPr>
          <w:p w:rsidR="00FF5224" w:rsidRDefault="00FF5224">
            <w:pPr>
              <w:pStyle w:val="af2"/>
              <w:spacing w:after="0" w:line="276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2015" w:type="dxa"/>
          </w:tcPr>
          <w:p w:rsidR="00FF5224" w:rsidRDefault="00FF5224">
            <w:pPr>
              <w:pStyle w:val="af2"/>
              <w:spacing w:after="0" w:line="276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2015" w:type="dxa"/>
          </w:tcPr>
          <w:p w:rsidR="00FF5224" w:rsidRDefault="00FF5224">
            <w:pPr>
              <w:pStyle w:val="af2"/>
              <w:spacing w:after="0" w:line="276" w:lineRule="auto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FF5224">
        <w:tc>
          <w:tcPr>
            <w:tcW w:w="4637" w:type="dxa"/>
          </w:tcPr>
          <w:p w:rsidR="00FF5224" w:rsidRDefault="00FF5224" w:rsidP="004A15B0">
            <w:pPr>
              <w:pStyle w:val="af2"/>
              <w:spacing w:after="0" w:line="276" w:lineRule="auto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Количество кабинетов неотложной травматологии и ортопедии</w:t>
            </w:r>
          </w:p>
        </w:tc>
        <w:tc>
          <w:tcPr>
            <w:tcW w:w="2015" w:type="dxa"/>
          </w:tcPr>
          <w:p w:rsidR="00FF5224" w:rsidRDefault="00FF5224">
            <w:pPr>
              <w:pStyle w:val="af2"/>
              <w:spacing w:after="0" w:line="276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2015" w:type="dxa"/>
          </w:tcPr>
          <w:p w:rsidR="00FF5224" w:rsidRDefault="00FF5224">
            <w:pPr>
              <w:pStyle w:val="af2"/>
              <w:spacing w:after="0" w:line="276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2015" w:type="dxa"/>
          </w:tcPr>
          <w:p w:rsidR="00FF5224" w:rsidRDefault="00FF5224">
            <w:pPr>
              <w:pStyle w:val="af2"/>
              <w:spacing w:after="0" w:line="276" w:lineRule="auto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FF5224">
        <w:tc>
          <w:tcPr>
            <w:tcW w:w="4637" w:type="dxa"/>
          </w:tcPr>
          <w:p w:rsidR="00FF5224" w:rsidRDefault="00FF5224">
            <w:pPr>
              <w:pStyle w:val="af2"/>
              <w:spacing w:after="0" w:line="276" w:lineRule="auto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Количество амбулаторных травматологических кабинетов</w:t>
            </w:r>
          </w:p>
        </w:tc>
        <w:tc>
          <w:tcPr>
            <w:tcW w:w="2015" w:type="dxa"/>
          </w:tcPr>
          <w:p w:rsidR="00FF5224" w:rsidRDefault="00FF5224">
            <w:pPr>
              <w:pStyle w:val="af2"/>
              <w:spacing w:after="0" w:line="276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2015" w:type="dxa"/>
          </w:tcPr>
          <w:p w:rsidR="00FF5224" w:rsidRDefault="00FF5224">
            <w:pPr>
              <w:pStyle w:val="af2"/>
              <w:spacing w:after="0" w:line="276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2015" w:type="dxa"/>
          </w:tcPr>
          <w:p w:rsidR="00FF5224" w:rsidRDefault="00FF5224">
            <w:pPr>
              <w:pStyle w:val="af2"/>
              <w:spacing w:after="0" w:line="276" w:lineRule="auto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FF5224">
        <w:tc>
          <w:tcPr>
            <w:tcW w:w="4637" w:type="dxa"/>
          </w:tcPr>
          <w:p w:rsidR="00FF5224" w:rsidRDefault="00FF5224">
            <w:pPr>
              <w:pStyle w:val="af2"/>
              <w:spacing w:after="0" w:line="276" w:lineRule="auto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Количество посещений травматологов-ортопедов в сети АПУ</w:t>
            </w:r>
          </w:p>
        </w:tc>
        <w:tc>
          <w:tcPr>
            <w:tcW w:w="2015" w:type="dxa"/>
          </w:tcPr>
          <w:p w:rsidR="00FF5224" w:rsidRDefault="00FF5224">
            <w:pPr>
              <w:pStyle w:val="af2"/>
              <w:spacing w:after="0" w:line="276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2015" w:type="dxa"/>
          </w:tcPr>
          <w:p w:rsidR="00FF5224" w:rsidRDefault="00FF5224">
            <w:pPr>
              <w:pStyle w:val="af2"/>
              <w:spacing w:after="0" w:line="276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2015" w:type="dxa"/>
          </w:tcPr>
          <w:p w:rsidR="00FF5224" w:rsidRDefault="00FF5224">
            <w:pPr>
              <w:pStyle w:val="af2"/>
              <w:spacing w:after="0" w:line="276" w:lineRule="auto"/>
              <w:jc w:val="center"/>
              <w:rPr>
                <w:rFonts w:asciiTheme="minorHAnsi" w:hAnsiTheme="minorHAnsi"/>
                <w:bCs/>
              </w:rPr>
            </w:pPr>
          </w:p>
        </w:tc>
      </w:tr>
    </w:tbl>
    <w:p w:rsidR="008E6F98" w:rsidRDefault="008E6F98">
      <w:pPr>
        <w:pStyle w:val="af2"/>
        <w:spacing w:before="120" w:after="0" w:line="276" w:lineRule="auto"/>
        <w:rPr>
          <w:rFonts w:asciiTheme="minorHAnsi" w:hAnsiTheme="minorHAnsi"/>
          <w:b/>
          <w:bCs/>
          <w:i/>
        </w:rPr>
      </w:pPr>
    </w:p>
    <w:p w:rsidR="008E6F98" w:rsidRDefault="00E03F52">
      <w:pPr>
        <w:pStyle w:val="af2"/>
        <w:spacing w:before="120" w:after="0" w:line="276" w:lineRule="auto"/>
        <w:rPr>
          <w:b/>
          <w:i/>
        </w:rPr>
      </w:pPr>
      <w:r>
        <w:rPr>
          <w:rFonts w:asciiTheme="minorHAnsi" w:hAnsiTheme="minorHAnsi"/>
          <w:b/>
          <w:bCs/>
          <w:i/>
        </w:rPr>
        <w:t>Показатели работы специализированных коек в медицинских организации</w:t>
      </w:r>
    </w:p>
    <w:p w:rsidR="008E6F98" w:rsidRDefault="008E6F98">
      <w:pPr>
        <w:pStyle w:val="af2"/>
        <w:spacing w:before="120" w:after="0" w:line="276" w:lineRule="auto"/>
        <w:rPr>
          <w:rFonts w:ascii="Times New Roman" w:hAnsi="Times New Roman"/>
          <w:b/>
          <w:i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6771"/>
        <w:gridCol w:w="1223"/>
        <w:gridCol w:w="1134"/>
        <w:gridCol w:w="1091"/>
      </w:tblGrid>
      <w:tr w:rsidR="008E6F98">
        <w:tc>
          <w:tcPr>
            <w:tcW w:w="6771" w:type="dxa"/>
            <w:vAlign w:val="center"/>
          </w:tcPr>
          <w:p w:rsidR="008E6F98" w:rsidRDefault="008E6F98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223" w:type="dxa"/>
            <w:vAlign w:val="center"/>
          </w:tcPr>
          <w:p w:rsidR="008E6F98" w:rsidRDefault="00061ABA" w:rsidP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202</w:t>
            </w:r>
            <w:r w:rsidR="000B364C">
              <w:rPr>
                <w:rFonts w:asciiTheme="minorHAnsi" w:hAnsiTheme="minorHAnsi"/>
                <w:sz w:val="22"/>
                <w:szCs w:val="22"/>
              </w:rPr>
              <w:t>4</w:t>
            </w:r>
            <w:r w:rsidR="00E03F52"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2019 год</w:t>
            </w:r>
          </w:p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РФ</w:t>
            </w:r>
          </w:p>
        </w:tc>
        <w:tc>
          <w:tcPr>
            <w:tcW w:w="0" w:type="auto"/>
            <w:vAlign w:val="center"/>
          </w:tcPr>
          <w:p w:rsidR="008E6F98" w:rsidRDefault="00E03F52" w:rsidP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202</w:t>
            </w:r>
            <w:r w:rsidR="000B364C">
              <w:rPr>
                <w:rFonts w:asciiTheme="minorHAnsi" w:hAnsiTheme="minorHAnsi"/>
                <w:sz w:val="22"/>
                <w:szCs w:val="22"/>
              </w:rPr>
              <w:t>5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</w:tr>
      <w:tr w:rsidR="008E6F98">
        <w:tc>
          <w:tcPr>
            <w:tcW w:w="6771" w:type="dxa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bCs/>
                <w:i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травматологические койки для взрослого населения</w:t>
            </w:r>
          </w:p>
        </w:tc>
        <w:tc>
          <w:tcPr>
            <w:tcW w:w="1223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134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0" w:type="auto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6771" w:type="dxa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Обеспеченность (на 10 000 населения)</w:t>
            </w:r>
          </w:p>
        </w:tc>
        <w:tc>
          <w:tcPr>
            <w:tcW w:w="1223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134" w:type="dxa"/>
            <w:shd w:val="clear" w:color="auto" w:fill="D9D9D9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2,8</w:t>
            </w:r>
          </w:p>
        </w:tc>
        <w:tc>
          <w:tcPr>
            <w:tcW w:w="0" w:type="auto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6771" w:type="dxa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Работа койки в году</w:t>
            </w:r>
          </w:p>
        </w:tc>
        <w:tc>
          <w:tcPr>
            <w:tcW w:w="1223" w:type="dxa"/>
          </w:tcPr>
          <w:p w:rsidR="008E6F98" w:rsidRDefault="008E6F98" w:rsidP="000F79F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134" w:type="dxa"/>
            <w:shd w:val="clear" w:color="auto" w:fill="D9D9D9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317</w:t>
            </w:r>
          </w:p>
        </w:tc>
        <w:tc>
          <w:tcPr>
            <w:tcW w:w="0" w:type="auto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6771" w:type="dxa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Оборот койки</w:t>
            </w:r>
          </w:p>
        </w:tc>
        <w:tc>
          <w:tcPr>
            <w:tcW w:w="1223" w:type="dxa"/>
          </w:tcPr>
          <w:p w:rsidR="008E6F98" w:rsidRDefault="008E6F98" w:rsidP="000F79F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134" w:type="dxa"/>
            <w:shd w:val="clear" w:color="auto" w:fill="D9D9D9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31,2</w:t>
            </w:r>
          </w:p>
        </w:tc>
        <w:tc>
          <w:tcPr>
            <w:tcW w:w="0" w:type="auto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6771" w:type="dxa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Средний койко-день</w:t>
            </w:r>
          </w:p>
        </w:tc>
        <w:tc>
          <w:tcPr>
            <w:tcW w:w="1223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134" w:type="dxa"/>
            <w:shd w:val="clear" w:color="auto" w:fill="D9D9D9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12,7</w:t>
            </w:r>
          </w:p>
        </w:tc>
        <w:tc>
          <w:tcPr>
            <w:tcW w:w="0" w:type="auto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6771" w:type="dxa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right"/>
              <w:rPr>
                <w:rFonts w:asciiTheme="minorHAnsi" w:hAnsiTheme="minorHAnsi"/>
                <w:bCs/>
                <w:i/>
              </w:rPr>
            </w:pPr>
            <w:r>
              <w:rPr>
                <w:rFonts w:asciiTheme="minorHAnsi" w:hAnsiTheme="minorHAnsi"/>
                <w:bCs/>
                <w:i/>
              </w:rPr>
              <w:t xml:space="preserve">в </w:t>
            </w:r>
            <w:proofErr w:type="spellStart"/>
            <w:r>
              <w:rPr>
                <w:rFonts w:asciiTheme="minorHAnsi" w:hAnsiTheme="minorHAnsi"/>
                <w:bCs/>
                <w:i/>
              </w:rPr>
              <w:t>т.ч</w:t>
            </w:r>
            <w:proofErr w:type="spellEnd"/>
            <w:r>
              <w:rPr>
                <w:rFonts w:asciiTheme="minorHAnsi" w:hAnsiTheme="minorHAnsi"/>
                <w:bCs/>
                <w:i/>
              </w:rPr>
              <w:t>. среди взрослых СТВ</w:t>
            </w:r>
          </w:p>
        </w:tc>
        <w:tc>
          <w:tcPr>
            <w:tcW w:w="1223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134" w:type="dxa"/>
            <w:shd w:val="clear" w:color="auto" w:fill="D9D9D9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14,7</w:t>
            </w:r>
          </w:p>
        </w:tc>
        <w:tc>
          <w:tcPr>
            <w:tcW w:w="0" w:type="auto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6771" w:type="dxa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bCs/>
                <w:i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травматологические койки для детского населения</w:t>
            </w:r>
          </w:p>
        </w:tc>
        <w:tc>
          <w:tcPr>
            <w:tcW w:w="1223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134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0" w:type="auto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6771" w:type="dxa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Обеспеченность (на 10 000 населения)</w:t>
            </w:r>
          </w:p>
        </w:tc>
        <w:tc>
          <w:tcPr>
            <w:tcW w:w="1223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134" w:type="dxa"/>
            <w:shd w:val="clear" w:color="auto" w:fill="D9D9D9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1,3</w:t>
            </w:r>
          </w:p>
        </w:tc>
        <w:tc>
          <w:tcPr>
            <w:tcW w:w="0" w:type="auto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6771" w:type="dxa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Работа койки в году</w:t>
            </w:r>
          </w:p>
        </w:tc>
        <w:tc>
          <w:tcPr>
            <w:tcW w:w="1223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134" w:type="dxa"/>
            <w:shd w:val="clear" w:color="auto" w:fill="D9D9D9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321</w:t>
            </w:r>
          </w:p>
        </w:tc>
        <w:tc>
          <w:tcPr>
            <w:tcW w:w="0" w:type="auto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6771" w:type="dxa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Оборот койки</w:t>
            </w:r>
          </w:p>
        </w:tc>
        <w:tc>
          <w:tcPr>
            <w:tcW w:w="1223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134" w:type="dxa"/>
            <w:shd w:val="clear" w:color="auto" w:fill="D9D9D9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42,7</w:t>
            </w:r>
          </w:p>
        </w:tc>
        <w:tc>
          <w:tcPr>
            <w:tcW w:w="0" w:type="auto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6771" w:type="dxa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Средний койко-день</w:t>
            </w:r>
          </w:p>
        </w:tc>
        <w:tc>
          <w:tcPr>
            <w:tcW w:w="1223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134" w:type="dxa"/>
            <w:shd w:val="clear" w:color="auto" w:fill="D9D9D9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7,5</w:t>
            </w:r>
          </w:p>
        </w:tc>
        <w:tc>
          <w:tcPr>
            <w:tcW w:w="0" w:type="auto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6771" w:type="dxa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bCs/>
                <w:i/>
              </w:rPr>
            </w:pPr>
            <w:r>
              <w:rPr>
                <w:rFonts w:asciiTheme="minorHAnsi" w:hAnsiTheme="minorHAnsi"/>
                <w:i/>
              </w:rPr>
              <w:t>ортопедические койки для взрослого населения</w:t>
            </w:r>
          </w:p>
        </w:tc>
        <w:tc>
          <w:tcPr>
            <w:tcW w:w="1223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134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091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6771" w:type="dxa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Обеспеченность (на 10 000 населения)</w:t>
            </w:r>
          </w:p>
        </w:tc>
        <w:tc>
          <w:tcPr>
            <w:tcW w:w="1223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134" w:type="dxa"/>
            <w:shd w:val="clear" w:color="auto" w:fill="D9D9D9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0,6</w:t>
            </w:r>
          </w:p>
        </w:tc>
        <w:tc>
          <w:tcPr>
            <w:tcW w:w="1091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6771" w:type="dxa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Работа койки в году</w:t>
            </w:r>
          </w:p>
        </w:tc>
        <w:tc>
          <w:tcPr>
            <w:tcW w:w="1223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134" w:type="dxa"/>
            <w:shd w:val="clear" w:color="auto" w:fill="D9D9D9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317,4</w:t>
            </w:r>
          </w:p>
        </w:tc>
        <w:tc>
          <w:tcPr>
            <w:tcW w:w="1091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6771" w:type="dxa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Оборот койки</w:t>
            </w:r>
          </w:p>
        </w:tc>
        <w:tc>
          <w:tcPr>
            <w:tcW w:w="1223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134" w:type="dxa"/>
            <w:shd w:val="clear" w:color="auto" w:fill="D9D9D9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34,1</w:t>
            </w:r>
          </w:p>
        </w:tc>
        <w:tc>
          <w:tcPr>
            <w:tcW w:w="1091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6771" w:type="dxa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Средний койко-день</w:t>
            </w:r>
          </w:p>
        </w:tc>
        <w:tc>
          <w:tcPr>
            <w:tcW w:w="1223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134" w:type="dxa"/>
            <w:shd w:val="clear" w:color="auto" w:fill="D9D9D9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9,3</w:t>
            </w:r>
          </w:p>
        </w:tc>
        <w:tc>
          <w:tcPr>
            <w:tcW w:w="1091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6771" w:type="dxa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right"/>
              <w:rPr>
                <w:rFonts w:asciiTheme="minorHAnsi" w:hAnsiTheme="minorHAnsi"/>
                <w:bCs/>
                <w:i/>
              </w:rPr>
            </w:pPr>
            <w:r>
              <w:rPr>
                <w:rFonts w:asciiTheme="minorHAnsi" w:hAnsiTheme="minorHAnsi"/>
                <w:bCs/>
                <w:i/>
              </w:rPr>
              <w:t xml:space="preserve">в </w:t>
            </w:r>
            <w:proofErr w:type="spellStart"/>
            <w:r>
              <w:rPr>
                <w:rFonts w:asciiTheme="minorHAnsi" w:hAnsiTheme="minorHAnsi"/>
                <w:bCs/>
                <w:i/>
              </w:rPr>
              <w:t>т.ч</w:t>
            </w:r>
            <w:proofErr w:type="spellEnd"/>
            <w:r>
              <w:rPr>
                <w:rFonts w:asciiTheme="minorHAnsi" w:hAnsiTheme="minorHAnsi"/>
                <w:bCs/>
                <w:i/>
              </w:rPr>
              <w:t>. среди взрослых СТВ</w:t>
            </w:r>
          </w:p>
        </w:tc>
        <w:tc>
          <w:tcPr>
            <w:tcW w:w="1223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134" w:type="dxa"/>
            <w:shd w:val="clear" w:color="auto" w:fill="D9D9D9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9,7</w:t>
            </w:r>
          </w:p>
        </w:tc>
        <w:tc>
          <w:tcPr>
            <w:tcW w:w="1091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6771" w:type="dxa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bCs/>
                <w:i/>
              </w:rPr>
            </w:pPr>
            <w:r>
              <w:rPr>
                <w:rFonts w:asciiTheme="minorHAnsi" w:hAnsiTheme="minorHAnsi"/>
                <w:i/>
              </w:rPr>
              <w:t>ортопедические койки для детского населения</w:t>
            </w:r>
          </w:p>
        </w:tc>
        <w:tc>
          <w:tcPr>
            <w:tcW w:w="1223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134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091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6771" w:type="dxa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Обеспеченность (на 10 000 населения)</w:t>
            </w:r>
          </w:p>
        </w:tc>
        <w:tc>
          <w:tcPr>
            <w:tcW w:w="1223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134" w:type="dxa"/>
            <w:shd w:val="clear" w:color="auto" w:fill="D9D9D9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0,9</w:t>
            </w:r>
          </w:p>
        </w:tc>
        <w:tc>
          <w:tcPr>
            <w:tcW w:w="1091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6771" w:type="dxa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Работа койки в году</w:t>
            </w:r>
          </w:p>
        </w:tc>
        <w:tc>
          <w:tcPr>
            <w:tcW w:w="1223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134" w:type="dxa"/>
            <w:shd w:val="clear" w:color="auto" w:fill="D9D9D9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303,8</w:t>
            </w:r>
          </w:p>
        </w:tc>
        <w:tc>
          <w:tcPr>
            <w:tcW w:w="1091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6771" w:type="dxa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Оборот койки</w:t>
            </w:r>
          </w:p>
        </w:tc>
        <w:tc>
          <w:tcPr>
            <w:tcW w:w="1223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134" w:type="dxa"/>
            <w:shd w:val="clear" w:color="auto" w:fill="D9D9D9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26,2</w:t>
            </w:r>
          </w:p>
        </w:tc>
        <w:tc>
          <w:tcPr>
            <w:tcW w:w="1091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6771" w:type="dxa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Средний койко-день</w:t>
            </w:r>
          </w:p>
        </w:tc>
        <w:tc>
          <w:tcPr>
            <w:tcW w:w="1223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134" w:type="dxa"/>
            <w:shd w:val="clear" w:color="auto" w:fill="D9D9D9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11,6</w:t>
            </w:r>
          </w:p>
        </w:tc>
        <w:tc>
          <w:tcPr>
            <w:tcW w:w="1091" w:type="dxa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</w:tbl>
    <w:p w:rsidR="008E6F98" w:rsidRDefault="00E03F52">
      <w:pPr>
        <w:pStyle w:val="af4"/>
        <w:suppressLineNumbers w:val="0"/>
        <w:spacing w:before="240" w:after="120"/>
        <w:rPr>
          <w:rFonts w:asciiTheme="minorHAnsi" w:hAnsiTheme="minorHAnsi"/>
          <w:b/>
          <w:bCs/>
          <w:i/>
        </w:rPr>
      </w:pPr>
      <w:r>
        <w:rPr>
          <w:rFonts w:asciiTheme="minorHAnsi" w:hAnsiTheme="minorHAnsi"/>
          <w:b/>
          <w:bCs/>
          <w:i/>
        </w:rPr>
        <w:t>Оснащенность медицинской организации</w:t>
      </w: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3794"/>
        <w:gridCol w:w="6888"/>
      </w:tblGrid>
      <w:tr w:rsidR="008E6F98">
        <w:trPr>
          <w:trHeight w:val="567"/>
        </w:trPr>
        <w:tc>
          <w:tcPr>
            <w:tcW w:w="1776" w:type="pct"/>
          </w:tcPr>
          <w:p w:rsidR="008E6F98" w:rsidRDefault="00E03F52">
            <w:pPr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Соответствие стандартам оснащения</w:t>
            </w:r>
          </w:p>
        </w:tc>
        <w:tc>
          <w:tcPr>
            <w:tcW w:w="3224" w:type="pct"/>
          </w:tcPr>
          <w:p w:rsidR="008E6F98" w:rsidRDefault="008E6F98">
            <w:pPr>
              <w:rPr>
                <w:rFonts w:asciiTheme="minorHAnsi" w:hAnsiTheme="minorHAnsi"/>
                <w:bCs/>
              </w:rPr>
            </w:pPr>
          </w:p>
        </w:tc>
      </w:tr>
    </w:tbl>
    <w:p w:rsidR="008E6F98" w:rsidRDefault="008E6F98">
      <w:pPr>
        <w:pStyle w:val="af2"/>
        <w:spacing w:before="120" w:after="0" w:line="276" w:lineRule="auto"/>
        <w:rPr>
          <w:rFonts w:asciiTheme="minorHAnsi" w:hAnsiTheme="minorHAnsi"/>
          <w:bCs/>
          <w:i/>
        </w:rPr>
      </w:pPr>
    </w:p>
    <w:p w:rsidR="00061ABA" w:rsidRDefault="00061ABA">
      <w:pPr>
        <w:pStyle w:val="af2"/>
        <w:spacing w:before="120" w:after="0" w:line="276" w:lineRule="auto"/>
        <w:rPr>
          <w:rFonts w:asciiTheme="minorHAnsi" w:hAnsiTheme="minorHAnsi"/>
          <w:bCs/>
          <w:i/>
        </w:rPr>
      </w:pPr>
    </w:p>
    <w:p w:rsidR="00061ABA" w:rsidRDefault="00061ABA">
      <w:pPr>
        <w:pStyle w:val="af2"/>
        <w:spacing w:before="120" w:after="0" w:line="276" w:lineRule="auto"/>
        <w:rPr>
          <w:rFonts w:asciiTheme="minorHAnsi" w:hAnsiTheme="minorHAnsi"/>
          <w:bCs/>
          <w:i/>
        </w:rPr>
      </w:pPr>
    </w:p>
    <w:p w:rsidR="000C062A" w:rsidRDefault="000C062A">
      <w:pPr>
        <w:pStyle w:val="af2"/>
        <w:spacing w:before="120" w:after="0" w:line="276" w:lineRule="auto"/>
        <w:rPr>
          <w:rFonts w:asciiTheme="minorHAnsi" w:hAnsiTheme="minorHAnsi"/>
          <w:bCs/>
          <w:i/>
        </w:rPr>
      </w:pPr>
    </w:p>
    <w:p w:rsidR="00772D03" w:rsidRDefault="00772D03">
      <w:pPr>
        <w:pStyle w:val="af2"/>
        <w:spacing w:before="120" w:after="0" w:line="276" w:lineRule="auto"/>
        <w:rPr>
          <w:rFonts w:asciiTheme="minorHAnsi" w:hAnsiTheme="minorHAnsi"/>
          <w:bCs/>
          <w:i/>
        </w:rPr>
      </w:pPr>
    </w:p>
    <w:p w:rsidR="008E6F98" w:rsidRPr="00772D03" w:rsidRDefault="00E03F52">
      <w:pPr>
        <w:pStyle w:val="af2"/>
        <w:spacing w:before="120" w:after="0" w:line="276" w:lineRule="auto"/>
        <w:rPr>
          <w:rFonts w:ascii="Times New Roman" w:hAnsi="Times New Roman"/>
          <w:b/>
          <w:i/>
          <w:highlight w:val="yellow"/>
        </w:rPr>
      </w:pPr>
      <w:r w:rsidRPr="00772D03">
        <w:rPr>
          <w:rFonts w:asciiTheme="minorHAnsi" w:hAnsiTheme="minorHAnsi"/>
          <w:b/>
          <w:bCs/>
          <w:i/>
        </w:rPr>
        <w:t xml:space="preserve">Мониторинг по  смертности от дорожно-транспортных происшествий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10"/>
        <w:gridCol w:w="933"/>
        <w:gridCol w:w="933"/>
      </w:tblGrid>
      <w:tr w:rsidR="008E6F98">
        <w:trPr>
          <w:trHeight w:val="20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F98" w:rsidRDefault="008E6F98">
            <w:pPr>
              <w:pStyle w:val="af2"/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Default="00E03F52" w:rsidP="000B364C">
            <w:pPr>
              <w:pStyle w:val="af7"/>
              <w:widowControl w:val="0"/>
              <w:spacing w:after="0"/>
              <w:ind w:left="0"/>
              <w:contextualSpacing w:val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</w:t>
            </w:r>
            <w:r w:rsidR="00061ABA">
              <w:rPr>
                <w:rFonts w:asciiTheme="minorHAnsi" w:hAnsiTheme="minorHAnsi"/>
                <w:sz w:val="22"/>
                <w:szCs w:val="22"/>
              </w:rPr>
              <w:t>2</w:t>
            </w:r>
            <w:r w:rsidR="000B364C">
              <w:rPr>
                <w:rFonts w:asciiTheme="minorHAnsi" w:hAnsiTheme="minorHAnsi"/>
                <w:sz w:val="22"/>
                <w:szCs w:val="22"/>
              </w:rPr>
              <w:t>4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Default="00E03F52" w:rsidP="000B364C">
            <w:pPr>
              <w:pStyle w:val="af7"/>
              <w:widowControl w:val="0"/>
              <w:spacing w:after="0"/>
              <w:ind w:left="0"/>
              <w:contextualSpacing w:val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202</w:t>
            </w:r>
            <w:r w:rsidR="000B364C">
              <w:rPr>
                <w:rFonts w:asciiTheme="minorHAnsi" w:hAnsiTheme="minorHAnsi"/>
                <w:sz w:val="22"/>
                <w:szCs w:val="22"/>
              </w:rPr>
              <w:t>5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</w:tr>
      <w:tr w:rsidR="008E6F98">
        <w:trPr>
          <w:cantSplit/>
          <w:trHeight w:val="17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F98" w:rsidRDefault="00E03F52" w:rsidP="000B364C">
            <w:pPr>
              <w:pStyle w:val="af4"/>
              <w:suppressLineNumbers w:val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Число </w:t>
            </w:r>
            <w:r w:rsidR="000B364C" w:rsidRPr="000B364C">
              <w:rPr>
                <w:rFonts w:asciiTheme="minorHAnsi" w:hAnsiTheme="minorHAnsi"/>
                <w:b/>
                <w:sz w:val="22"/>
                <w:szCs w:val="22"/>
              </w:rPr>
              <w:t>погибших и умерших</w:t>
            </w:r>
            <w:r w:rsidR="000B364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в результате ДТП,  всего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98" w:rsidRPr="00A03A89" w:rsidRDefault="008E6F9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Default="008E6F98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rPr>
          <w:trHeight w:val="113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F98" w:rsidRDefault="00E03F52">
            <w:pPr>
              <w:jc w:val="right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asciiTheme="minorHAnsi" w:hAnsiTheme="minorHAnsi"/>
                <w:i/>
                <w:sz w:val="22"/>
                <w:szCs w:val="22"/>
              </w:rPr>
              <w:t>т.ч</w:t>
            </w:r>
            <w:proofErr w:type="spellEnd"/>
            <w:r>
              <w:rPr>
                <w:rFonts w:asciiTheme="minorHAnsi" w:hAnsiTheme="minorHAnsi"/>
                <w:i/>
                <w:sz w:val="22"/>
                <w:szCs w:val="22"/>
              </w:rPr>
              <w:t>. детей в возрасте 0-17 лет включительно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98" w:rsidRPr="00A03A89" w:rsidRDefault="008E6F9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Default="008E6F98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rPr>
          <w:trHeight w:val="113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F98" w:rsidRDefault="00E03F52">
            <w:pPr>
              <w:jc w:val="right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asciiTheme="minorHAnsi" w:hAnsiTheme="minorHAnsi"/>
                <w:i/>
                <w:sz w:val="22"/>
                <w:szCs w:val="22"/>
              </w:rPr>
              <w:t>т.ч</w:t>
            </w:r>
            <w:proofErr w:type="spellEnd"/>
            <w:r>
              <w:rPr>
                <w:rFonts w:asciiTheme="minorHAnsi" w:hAnsiTheme="minorHAnsi"/>
                <w:i/>
                <w:sz w:val="22"/>
                <w:szCs w:val="22"/>
              </w:rPr>
              <w:t>. лиц трудоспособного возраста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98" w:rsidRPr="00977C41" w:rsidRDefault="008E6F9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Default="008E6F98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rPr>
          <w:trHeight w:val="113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F98" w:rsidRDefault="00E03F52">
            <w:pPr>
              <w:pStyle w:val="af4"/>
              <w:suppressLineNumbers w:val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Число погибших на месте ДТП всего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98" w:rsidRPr="00977C41" w:rsidRDefault="008E6F9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Default="008E6F98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rPr>
          <w:trHeight w:val="113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F98" w:rsidRDefault="00E03F52">
            <w:pPr>
              <w:jc w:val="right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asciiTheme="minorHAnsi" w:hAnsiTheme="minorHAnsi"/>
                <w:i/>
                <w:sz w:val="22"/>
                <w:szCs w:val="22"/>
              </w:rPr>
              <w:t>т.ч</w:t>
            </w:r>
            <w:proofErr w:type="spellEnd"/>
            <w:r>
              <w:rPr>
                <w:rFonts w:asciiTheme="minorHAnsi" w:hAnsiTheme="minorHAnsi"/>
                <w:i/>
                <w:sz w:val="22"/>
                <w:szCs w:val="22"/>
              </w:rPr>
              <w:t>. детей в возрасте 0-17 лет включительно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98" w:rsidRPr="00977C41" w:rsidRDefault="008E6F9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Default="008E6F98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rPr>
          <w:trHeight w:val="113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F98" w:rsidRDefault="00E03F52">
            <w:pPr>
              <w:jc w:val="right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asciiTheme="minorHAnsi" w:hAnsiTheme="minorHAnsi"/>
                <w:i/>
                <w:sz w:val="22"/>
                <w:szCs w:val="22"/>
              </w:rPr>
              <w:t>т.ч</w:t>
            </w:r>
            <w:proofErr w:type="spellEnd"/>
            <w:r>
              <w:rPr>
                <w:rFonts w:asciiTheme="minorHAnsi" w:hAnsiTheme="minorHAnsi"/>
                <w:i/>
                <w:sz w:val="22"/>
                <w:szCs w:val="22"/>
              </w:rPr>
              <w:t>. лиц трудоспособного возраста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98" w:rsidRPr="00977C41" w:rsidRDefault="008E6F9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Default="008E6F98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rPr>
          <w:trHeight w:val="113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F98" w:rsidRDefault="00E03F52">
            <w:pPr>
              <w:jc w:val="right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asciiTheme="minorHAnsi" w:hAnsiTheme="minorHAnsi"/>
                <w:i/>
                <w:sz w:val="22"/>
                <w:szCs w:val="22"/>
              </w:rPr>
              <w:t>т.ч</w:t>
            </w:r>
            <w:proofErr w:type="spellEnd"/>
            <w:r>
              <w:rPr>
                <w:rFonts w:asciiTheme="minorHAnsi" w:hAnsiTheme="minorHAnsi"/>
                <w:i/>
                <w:sz w:val="22"/>
                <w:szCs w:val="22"/>
              </w:rPr>
              <w:t>. до прибытия выездной бригады СМП или ЦМК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98" w:rsidRPr="00977C41" w:rsidRDefault="008E6F9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Default="008E6F98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rPr>
          <w:trHeight w:val="113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F98" w:rsidRDefault="00E03F52">
            <w:pPr>
              <w:jc w:val="right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asciiTheme="minorHAnsi" w:hAnsiTheme="minorHAnsi"/>
                <w:i/>
                <w:sz w:val="22"/>
                <w:szCs w:val="22"/>
              </w:rPr>
              <w:t>т.ч</w:t>
            </w:r>
            <w:proofErr w:type="spellEnd"/>
            <w:r>
              <w:rPr>
                <w:rFonts w:asciiTheme="minorHAnsi" w:hAnsiTheme="minorHAnsi"/>
                <w:i/>
                <w:sz w:val="22"/>
                <w:szCs w:val="22"/>
              </w:rPr>
              <w:t>. при выездной бригаде СМП или ЦМК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98" w:rsidRPr="00977C41" w:rsidRDefault="008E6F9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Default="008E6F98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rPr>
          <w:trHeight w:val="113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F98" w:rsidRDefault="00E03F52" w:rsidP="000B364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Число </w:t>
            </w:r>
            <w:r w:rsidR="000B364C">
              <w:rPr>
                <w:rFonts w:asciiTheme="minorHAnsi" w:hAnsiTheme="minorHAnsi"/>
                <w:sz w:val="22"/>
                <w:szCs w:val="22"/>
              </w:rPr>
              <w:t xml:space="preserve">умерших в стационарах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в результате ДТП, всего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Pr="00977C41" w:rsidRDefault="008E6F9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Default="008E6F98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rPr>
          <w:trHeight w:val="113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F98" w:rsidRDefault="00E03F52">
            <w:pPr>
              <w:jc w:val="right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asciiTheme="minorHAnsi" w:hAnsiTheme="minorHAnsi"/>
                <w:i/>
                <w:sz w:val="22"/>
                <w:szCs w:val="22"/>
              </w:rPr>
              <w:t>т.ч</w:t>
            </w:r>
            <w:proofErr w:type="spellEnd"/>
            <w:r>
              <w:rPr>
                <w:rFonts w:asciiTheme="minorHAnsi" w:hAnsiTheme="minorHAnsi"/>
                <w:i/>
                <w:sz w:val="22"/>
                <w:szCs w:val="22"/>
              </w:rPr>
              <w:t>. детей в возрасте 0-17 лет включительно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Pr="00977C41" w:rsidRDefault="008E6F9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Default="008E6F98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rPr>
          <w:trHeight w:val="113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F98" w:rsidRDefault="00E03F52">
            <w:pPr>
              <w:jc w:val="right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asciiTheme="minorHAnsi" w:hAnsiTheme="minorHAnsi"/>
                <w:i/>
                <w:sz w:val="22"/>
                <w:szCs w:val="22"/>
              </w:rPr>
              <w:t>т.ч</w:t>
            </w:r>
            <w:proofErr w:type="spellEnd"/>
            <w:r>
              <w:rPr>
                <w:rFonts w:asciiTheme="minorHAnsi" w:hAnsiTheme="minorHAnsi"/>
                <w:i/>
                <w:sz w:val="22"/>
                <w:szCs w:val="22"/>
              </w:rPr>
              <w:t>. лиц трудоспособного возраста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Pr="00977C41" w:rsidRDefault="008E6F9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Default="008E6F98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F98" w:rsidRDefault="00E03F52" w:rsidP="000B364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Число </w:t>
            </w:r>
            <w:r w:rsidR="000B364C">
              <w:rPr>
                <w:rFonts w:asciiTheme="minorHAnsi" w:hAnsiTheme="minorHAnsi"/>
                <w:sz w:val="22"/>
                <w:szCs w:val="22"/>
              </w:rPr>
              <w:t xml:space="preserve">умерших в </w:t>
            </w:r>
            <w:proofErr w:type="spellStart"/>
            <w:r w:rsidR="000B364C">
              <w:rPr>
                <w:rFonts w:asciiTheme="minorHAnsi" w:hAnsiTheme="minorHAnsi"/>
                <w:sz w:val="22"/>
                <w:szCs w:val="22"/>
              </w:rPr>
              <w:t>травмоцентрах</w:t>
            </w:r>
            <w:proofErr w:type="spellEnd"/>
            <w:r w:rsidR="000B364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в результате ДТП,</w:t>
            </w:r>
            <w:proofErr w:type="gramStart"/>
            <w:r>
              <w:rPr>
                <w:rFonts w:asciiTheme="minorHAnsi" w:hAnsiTheme="minorHAnsi"/>
                <w:sz w:val="22"/>
                <w:szCs w:val="22"/>
              </w:rPr>
              <w:t xml:space="preserve"> ,</w:t>
            </w:r>
            <w:proofErr w:type="gramEnd"/>
            <w:r>
              <w:rPr>
                <w:rFonts w:asciiTheme="minorHAnsi" w:hAnsiTheme="minorHAnsi"/>
                <w:sz w:val="22"/>
                <w:szCs w:val="22"/>
              </w:rPr>
              <w:t xml:space="preserve"> всего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98" w:rsidRPr="00977C41" w:rsidRDefault="008E6F9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Default="008E6F98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F98" w:rsidRDefault="00E03F52">
            <w:pPr>
              <w:jc w:val="right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умерших в </w:t>
            </w:r>
            <w:proofErr w:type="spellStart"/>
            <w:r>
              <w:rPr>
                <w:rFonts w:asciiTheme="minorHAnsi" w:hAnsiTheme="minorHAnsi"/>
                <w:i/>
                <w:sz w:val="22"/>
                <w:szCs w:val="22"/>
              </w:rPr>
              <w:t>травмоцентрах</w:t>
            </w:r>
            <w:proofErr w:type="spellEnd"/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I уровня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98" w:rsidRPr="00977C41" w:rsidRDefault="008E6F9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Default="008E6F98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F98" w:rsidRDefault="00E03F52">
            <w:pPr>
              <w:jc w:val="right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умерших в </w:t>
            </w:r>
            <w:proofErr w:type="spellStart"/>
            <w:r>
              <w:rPr>
                <w:rFonts w:asciiTheme="minorHAnsi" w:hAnsiTheme="minorHAnsi"/>
                <w:i/>
                <w:sz w:val="22"/>
                <w:szCs w:val="22"/>
              </w:rPr>
              <w:t>травмоцентрах</w:t>
            </w:r>
            <w:proofErr w:type="spellEnd"/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II уровня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98" w:rsidRPr="00977C41" w:rsidRDefault="008E6F9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6B" w:rsidRDefault="00A0226B" w:rsidP="00A0226B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F98" w:rsidRDefault="00E03F52">
            <w:pPr>
              <w:jc w:val="right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умерших в </w:t>
            </w:r>
            <w:proofErr w:type="spellStart"/>
            <w:r>
              <w:rPr>
                <w:rFonts w:asciiTheme="minorHAnsi" w:hAnsiTheme="minorHAnsi"/>
                <w:i/>
                <w:sz w:val="22"/>
                <w:szCs w:val="22"/>
              </w:rPr>
              <w:t>травмоцентрах</w:t>
            </w:r>
            <w:proofErr w:type="spellEnd"/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III уровня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98" w:rsidRPr="00977C41" w:rsidRDefault="008E6F9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Default="008E6F98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F98" w:rsidRDefault="00E03F52" w:rsidP="000B364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Число </w:t>
            </w:r>
            <w:r w:rsidR="000B364C">
              <w:rPr>
                <w:rFonts w:asciiTheme="minorHAnsi" w:hAnsiTheme="minorHAnsi"/>
                <w:sz w:val="22"/>
                <w:szCs w:val="22"/>
              </w:rPr>
              <w:t xml:space="preserve">умерших в стационарах </w:t>
            </w:r>
            <w:proofErr w:type="gramStart"/>
            <w:r w:rsidR="000B364C">
              <w:rPr>
                <w:rFonts w:asciiTheme="minorHAnsi" w:hAnsiTheme="minorHAnsi"/>
                <w:sz w:val="22"/>
                <w:szCs w:val="22"/>
              </w:rPr>
              <w:t>в первые</w:t>
            </w:r>
            <w:proofErr w:type="gramEnd"/>
            <w:r w:rsidR="000B364C">
              <w:rPr>
                <w:rFonts w:asciiTheme="minorHAnsi" w:hAnsiTheme="minorHAnsi"/>
                <w:sz w:val="22"/>
                <w:szCs w:val="22"/>
              </w:rPr>
              <w:t xml:space="preserve"> 24 часа </w:t>
            </w:r>
            <w:r>
              <w:rPr>
                <w:rFonts w:asciiTheme="minorHAnsi" w:hAnsiTheme="minorHAnsi"/>
                <w:sz w:val="22"/>
                <w:szCs w:val="22"/>
              </w:rPr>
              <w:t>в результате ДТП, всего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98" w:rsidRPr="00977C41" w:rsidRDefault="008E6F9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Default="008E6F98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F98" w:rsidRDefault="00E03F52">
            <w:pPr>
              <w:jc w:val="right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asciiTheme="minorHAnsi" w:hAnsiTheme="minorHAnsi"/>
                <w:i/>
                <w:sz w:val="22"/>
                <w:szCs w:val="22"/>
              </w:rPr>
              <w:t>т.ч</w:t>
            </w:r>
            <w:proofErr w:type="spellEnd"/>
            <w:r>
              <w:rPr>
                <w:rFonts w:asciiTheme="minorHAnsi" w:hAnsiTheme="minorHAnsi"/>
                <w:i/>
                <w:sz w:val="22"/>
                <w:szCs w:val="22"/>
              </w:rPr>
              <w:t>. детей в возрасте 0-17 лет включительно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98" w:rsidRPr="00977C41" w:rsidRDefault="008E6F9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Default="008E6F98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F98" w:rsidRDefault="00E03F52">
            <w:pPr>
              <w:jc w:val="right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asciiTheme="minorHAnsi" w:hAnsiTheme="minorHAnsi"/>
                <w:i/>
                <w:sz w:val="22"/>
                <w:szCs w:val="22"/>
              </w:rPr>
              <w:t>т.ч</w:t>
            </w:r>
            <w:proofErr w:type="spellEnd"/>
            <w:r>
              <w:rPr>
                <w:rFonts w:asciiTheme="minorHAnsi" w:hAnsiTheme="minorHAnsi"/>
                <w:i/>
                <w:sz w:val="22"/>
                <w:szCs w:val="22"/>
              </w:rPr>
              <w:t>. лиц трудоспособного возраста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98" w:rsidRPr="00977C41" w:rsidRDefault="008E6F9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Default="008E6F98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F98" w:rsidRDefault="00E03F52" w:rsidP="000B364C">
            <w:pPr>
              <w:pStyle w:val="af4"/>
              <w:suppressLineNumbers w:val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Число </w:t>
            </w:r>
            <w:r w:rsidR="000B364C">
              <w:rPr>
                <w:rFonts w:asciiTheme="minorHAnsi" w:hAnsiTheme="minorHAnsi"/>
                <w:sz w:val="22"/>
                <w:szCs w:val="22"/>
              </w:rPr>
              <w:t xml:space="preserve">умерших в стационарах в течение 0-7 суток </w:t>
            </w:r>
            <w:r>
              <w:rPr>
                <w:rFonts w:asciiTheme="minorHAnsi" w:hAnsiTheme="minorHAnsi"/>
                <w:sz w:val="22"/>
                <w:szCs w:val="22"/>
              </w:rPr>
              <w:t>в результате ДТП,  всего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98" w:rsidRPr="00977C41" w:rsidRDefault="008E6F9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Default="008E6F98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F98" w:rsidRDefault="00E03F52">
            <w:pPr>
              <w:jc w:val="right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asciiTheme="minorHAnsi" w:hAnsiTheme="minorHAnsi"/>
                <w:i/>
                <w:sz w:val="22"/>
                <w:szCs w:val="22"/>
              </w:rPr>
              <w:t>т.ч</w:t>
            </w:r>
            <w:proofErr w:type="spellEnd"/>
            <w:r>
              <w:rPr>
                <w:rFonts w:asciiTheme="minorHAnsi" w:hAnsiTheme="minorHAnsi"/>
                <w:i/>
                <w:sz w:val="22"/>
                <w:szCs w:val="22"/>
              </w:rPr>
              <w:t>. детей в возрасте 0-17 лет включительно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98" w:rsidRPr="00977C41" w:rsidRDefault="008E6F9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Default="008E6F98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F98" w:rsidRDefault="00E03F52">
            <w:pPr>
              <w:jc w:val="right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asciiTheme="minorHAnsi" w:hAnsiTheme="minorHAnsi"/>
                <w:i/>
                <w:sz w:val="22"/>
                <w:szCs w:val="22"/>
              </w:rPr>
              <w:t>т.ч</w:t>
            </w:r>
            <w:proofErr w:type="spellEnd"/>
            <w:r>
              <w:rPr>
                <w:rFonts w:asciiTheme="minorHAnsi" w:hAnsiTheme="minorHAnsi"/>
                <w:i/>
                <w:sz w:val="22"/>
                <w:szCs w:val="22"/>
              </w:rPr>
              <w:t>. лиц трудоспособного возраста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98" w:rsidRPr="00977C41" w:rsidRDefault="008E6F9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Default="008E6F98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F98" w:rsidRDefault="00E03F52" w:rsidP="000B364C">
            <w:pPr>
              <w:pStyle w:val="af4"/>
              <w:suppressLineNumbers w:val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Число</w:t>
            </w:r>
            <w:r w:rsidR="000B364C">
              <w:rPr>
                <w:rFonts w:asciiTheme="minorHAnsi" w:hAnsiTheme="minorHAnsi"/>
                <w:sz w:val="22"/>
                <w:szCs w:val="22"/>
              </w:rPr>
              <w:t xml:space="preserve"> умерших в стационарах в течение 0-30 суток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в результате ДТП, всего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98" w:rsidRPr="00977C41" w:rsidRDefault="008E6F9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Default="008E6F98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F98" w:rsidRDefault="00E03F52">
            <w:pPr>
              <w:jc w:val="right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asciiTheme="minorHAnsi" w:hAnsiTheme="minorHAnsi"/>
                <w:i/>
                <w:sz w:val="22"/>
                <w:szCs w:val="22"/>
              </w:rPr>
              <w:t>т.ч</w:t>
            </w:r>
            <w:proofErr w:type="spellEnd"/>
            <w:r>
              <w:rPr>
                <w:rFonts w:asciiTheme="minorHAnsi" w:hAnsiTheme="minorHAnsi"/>
                <w:i/>
                <w:sz w:val="22"/>
                <w:szCs w:val="22"/>
              </w:rPr>
              <w:t>. детей в возрасте 0-17 лет включительно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98" w:rsidRPr="00977C41" w:rsidRDefault="008E6F9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Default="008E6F98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F98" w:rsidRDefault="00E03F52">
            <w:pPr>
              <w:jc w:val="right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asciiTheme="minorHAnsi" w:hAnsiTheme="minorHAnsi"/>
                <w:i/>
                <w:sz w:val="22"/>
                <w:szCs w:val="22"/>
              </w:rPr>
              <w:t>т.ч</w:t>
            </w:r>
            <w:proofErr w:type="spellEnd"/>
            <w:r>
              <w:rPr>
                <w:rFonts w:asciiTheme="minorHAnsi" w:hAnsiTheme="minorHAnsi"/>
                <w:i/>
                <w:sz w:val="22"/>
                <w:szCs w:val="22"/>
              </w:rPr>
              <w:t>. лиц трудоспособного возраста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Pr="00977C41" w:rsidRDefault="008E6F98">
            <w:pPr>
              <w:pStyle w:val="af4"/>
              <w:suppressLineNumbers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98" w:rsidRDefault="008E6F98">
            <w:pPr>
              <w:pStyle w:val="af4"/>
              <w:suppressLineNumbers w:val="0"/>
              <w:jc w:val="center"/>
              <w:rPr>
                <w:rFonts w:asciiTheme="minorHAnsi" w:hAnsiTheme="minorHAnsi"/>
              </w:rPr>
            </w:pPr>
          </w:p>
        </w:tc>
      </w:tr>
    </w:tbl>
    <w:p w:rsidR="008E6F98" w:rsidRDefault="00E03F52">
      <w:pPr>
        <w:pStyle w:val="af2"/>
        <w:tabs>
          <w:tab w:val="left" w:pos="6840"/>
        </w:tabs>
        <w:spacing w:before="120" w:after="120" w:line="276" w:lineRule="auto"/>
        <w:jc w:val="both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 xml:space="preserve">Данные о летальности на профильных </w:t>
      </w:r>
      <w:proofErr w:type="spellStart"/>
      <w:r>
        <w:rPr>
          <w:rFonts w:asciiTheme="minorHAnsi" w:hAnsiTheme="minorHAnsi"/>
          <w:b/>
          <w:i/>
        </w:rPr>
        <w:t>травматолого</w:t>
      </w:r>
      <w:proofErr w:type="spellEnd"/>
      <w:r>
        <w:rPr>
          <w:rFonts w:asciiTheme="minorHAnsi" w:hAnsiTheme="minorHAnsi"/>
          <w:b/>
          <w:i/>
        </w:rPr>
        <w:t>-ортопедических койках</w:t>
      </w: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6973"/>
        <w:gridCol w:w="1252"/>
        <w:gridCol w:w="1252"/>
        <w:gridCol w:w="1205"/>
      </w:tblGrid>
      <w:tr w:rsidR="008E6F98">
        <w:tc>
          <w:tcPr>
            <w:tcW w:w="3264" w:type="pct"/>
          </w:tcPr>
          <w:p w:rsidR="008E6F98" w:rsidRDefault="008E6F98">
            <w:pPr>
              <w:pStyle w:val="af2"/>
              <w:spacing w:after="0" w:line="240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586" w:type="pct"/>
          </w:tcPr>
          <w:p w:rsidR="008E6F98" w:rsidRDefault="00E03F52" w:rsidP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</w:t>
            </w:r>
            <w:r w:rsidR="00061ABA">
              <w:rPr>
                <w:rFonts w:asciiTheme="minorHAnsi" w:hAnsiTheme="minorHAnsi"/>
                <w:sz w:val="22"/>
                <w:szCs w:val="22"/>
              </w:rPr>
              <w:t>2</w:t>
            </w:r>
            <w:r w:rsidR="000B364C">
              <w:rPr>
                <w:rFonts w:asciiTheme="minorHAnsi" w:hAnsiTheme="minorHAnsi"/>
                <w:sz w:val="22"/>
                <w:szCs w:val="22"/>
              </w:rPr>
              <w:t>4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  <w:tc>
          <w:tcPr>
            <w:tcW w:w="586" w:type="pct"/>
            <w:shd w:val="clear" w:color="auto" w:fill="D9D9D9"/>
            <w:vAlign w:val="center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2019 год</w:t>
            </w:r>
          </w:p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РФ</w:t>
            </w:r>
          </w:p>
        </w:tc>
        <w:tc>
          <w:tcPr>
            <w:tcW w:w="564" w:type="pct"/>
          </w:tcPr>
          <w:p w:rsidR="008E6F98" w:rsidRDefault="00E03F52" w:rsidP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202</w:t>
            </w:r>
            <w:r w:rsidR="000B364C">
              <w:rPr>
                <w:rFonts w:asciiTheme="minorHAnsi" w:hAnsiTheme="minorHAnsi"/>
                <w:sz w:val="22"/>
                <w:szCs w:val="22"/>
              </w:rPr>
              <w:t>5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</w:tr>
      <w:tr w:rsidR="008E6F98">
        <w:tc>
          <w:tcPr>
            <w:tcW w:w="3264" w:type="pct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bCs/>
                <w:i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травматологические койки для взрослого населения</w:t>
            </w:r>
          </w:p>
        </w:tc>
        <w:tc>
          <w:tcPr>
            <w:tcW w:w="586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586" w:type="pct"/>
          </w:tcPr>
          <w:p w:rsidR="008E6F98" w:rsidRDefault="008E6F98" w:rsidP="00A0226B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bCs/>
              </w:rPr>
            </w:pPr>
          </w:p>
        </w:tc>
        <w:tc>
          <w:tcPr>
            <w:tcW w:w="564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3264" w:type="pct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Летальность</w:t>
            </w:r>
          </w:p>
        </w:tc>
        <w:tc>
          <w:tcPr>
            <w:tcW w:w="586" w:type="pct"/>
          </w:tcPr>
          <w:p w:rsidR="008E6F98" w:rsidRPr="00CC1260" w:rsidRDefault="008E6F98" w:rsidP="00977C41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586" w:type="pct"/>
            <w:shd w:val="clear" w:color="auto" w:fill="D9D9D9"/>
          </w:tcPr>
          <w:p w:rsidR="008E6F98" w:rsidRPr="00CC1260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 w:rsidRPr="00CC1260">
              <w:rPr>
                <w:rFonts w:asciiTheme="minorHAnsi" w:hAnsiTheme="minorHAnsi"/>
                <w:bCs/>
              </w:rPr>
              <w:t>0,52%</w:t>
            </w:r>
          </w:p>
        </w:tc>
        <w:tc>
          <w:tcPr>
            <w:tcW w:w="564" w:type="pct"/>
          </w:tcPr>
          <w:p w:rsidR="008E6F98" w:rsidRDefault="008E6F98" w:rsidP="00CC1260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3264" w:type="pct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right"/>
              <w:rPr>
                <w:rFonts w:asciiTheme="minorHAnsi" w:hAnsiTheme="minorHAnsi"/>
                <w:bCs/>
                <w:i/>
              </w:rPr>
            </w:pPr>
            <w:r>
              <w:rPr>
                <w:rFonts w:asciiTheme="minorHAnsi" w:hAnsiTheme="minorHAnsi"/>
                <w:bCs/>
                <w:i/>
              </w:rPr>
              <w:t xml:space="preserve">в </w:t>
            </w:r>
            <w:proofErr w:type="spellStart"/>
            <w:r>
              <w:rPr>
                <w:rFonts w:asciiTheme="minorHAnsi" w:hAnsiTheme="minorHAnsi"/>
                <w:bCs/>
                <w:i/>
              </w:rPr>
              <w:t>т.ч</w:t>
            </w:r>
            <w:proofErr w:type="spellEnd"/>
            <w:r>
              <w:rPr>
                <w:rFonts w:asciiTheme="minorHAnsi" w:hAnsiTheme="minorHAnsi"/>
                <w:bCs/>
                <w:i/>
              </w:rPr>
              <w:t>. среди взрослых СТВ</w:t>
            </w:r>
          </w:p>
        </w:tc>
        <w:tc>
          <w:tcPr>
            <w:tcW w:w="586" w:type="pct"/>
          </w:tcPr>
          <w:p w:rsidR="008E6F98" w:rsidRPr="00CC1260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586" w:type="pct"/>
            <w:shd w:val="clear" w:color="auto" w:fill="D9D9D9"/>
          </w:tcPr>
          <w:p w:rsidR="008E6F98" w:rsidRPr="00CC1260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 w:rsidRPr="00CC1260">
              <w:rPr>
                <w:rFonts w:asciiTheme="minorHAnsi" w:hAnsiTheme="minorHAnsi"/>
                <w:bCs/>
              </w:rPr>
              <w:t>0,84%</w:t>
            </w:r>
          </w:p>
        </w:tc>
        <w:tc>
          <w:tcPr>
            <w:tcW w:w="564" w:type="pct"/>
          </w:tcPr>
          <w:p w:rsidR="008E6F98" w:rsidRPr="00977C41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  <w:highlight w:val="yellow"/>
              </w:rPr>
            </w:pPr>
          </w:p>
        </w:tc>
      </w:tr>
      <w:tr w:rsidR="008E6F98">
        <w:tc>
          <w:tcPr>
            <w:tcW w:w="3264" w:type="pct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bCs/>
                <w:i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травматологические койки для детского населения</w:t>
            </w:r>
          </w:p>
        </w:tc>
        <w:tc>
          <w:tcPr>
            <w:tcW w:w="586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586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564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3264" w:type="pct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Летальность</w:t>
            </w:r>
          </w:p>
        </w:tc>
        <w:tc>
          <w:tcPr>
            <w:tcW w:w="586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586" w:type="pct"/>
            <w:shd w:val="clear" w:color="auto" w:fill="D9D9D9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0,02%</w:t>
            </w:r>
          </w:p>
        </w:tc>
        <w:tc>
          <w:tcPr>
            <w:tcW w:w="564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3264" w:type="pct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bCs/>
                <w:i/>
              </w:rPr>
            </w:pPr>
            <w:r>
              <w:rPr>
                <w:rFonts w:asciiTheme="minorHAnsi" w:hAnsiTheme="minorHAnsi"/>
                <w:i/>
              </w:rPr>
              <w:t>ортопедические койки для взрослого населения</w:t>
            </w:r>
          </w:p>
        </w:tc>
        <w:tc>
          <w:tcPr>
            <w:tcW w:w="586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586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564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3264" w:type="pct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Летальность</w:t>
            </w:r>
          </w:p>
        </w:tc>
        <w:tc>
          <w:tcPr>
            <w:tcW w:w="586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586" w:type="pct"/>
            <w:shd w:val="clear" w:color="auto" w:fill="D9D9D9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0,03%</w:t>
            </w:r>
          </w:p>
        </w:tc>
        <w:tc>
          <w:tcPr>
            <w:tcW w:w="564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3264" w:type="pct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right"/>
              <w:rPr>
                <w:rFonts w:asciiTheme="minorHAnsi" w:hAnsiTheme="minorHAnsi"/>
                <w:bCs/>
                <w:i/>
              </w:rPr>
            </w:pPr>
            <w:r>
              <w:rPr>
                <w:rFonts w:asciiTheme="minorHAnsi" w:hAnsiTheme="minorHAnsi"/>
                <w:bCs/>
                <w:i/>
              </w:rPr>
              <w:t xml:space="preserve">в </w:t>
            </w:r>
            <w:proofErr w:type="spellStart"/>
            <w:r>
              <w:rPr>
                <w:rFonts w:asciiTheme="minorHAnsi" w:hAnsiTheme="minorHAnsi"/>
                <w:bCs/>
                <w:i/>
              </w:rPr>
              <w:t>т.ч</w:t>
            </w:r>
            <w:proofErr w:type="spellEnd"/>
            <w:r>
              <w:rPr>
                <w:rFonts w:asciiTheme="minorHAnsi" w:hAnsiTheme="minorHAnsi"/>
                <w:bCs/>
                <w:i/>
              </w:rPr>
              <w:t>. среди взрослых СТВ</w:t>
            </w:r>
          </w:p>
        </w:tc>
        <w:tc>
          <w:tcPr>
            <w:tcW w:w="586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586" w:type="pct"/>
            <w:shd w:val="clear" w:color="auto" w:fill="D9D9D9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0,05%</w:t>
            </w:r>
          </w:p>
        </w:tc>
        <w:tc>
          <w:tcPr>
            <w:tcW w:w="564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3264" w:type="pct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bCs/>
                <w:i/>
              </w:rPr>
            </w:pPr>
            <w:r>
              <w:rPr>
                <w:rFonts w:asciiTheme="minorHAnsi" w:hAnsiTheme="minorHAnsi"/>
                <w:i/>
              </w:rPr>
              <w:t>ортопедические койки для детского населения</w:t>
            </w:r>
          </w:p>
        </w:tc>
        <w:tc>
          <w:tcPr>
            <w:tcW w:w="586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586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564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3264" w:type="pct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lastRenderedPageBreak/>
              <w:t>Летальность</w:t>
            </w:r>
          </w:p>
        </w:tc>
        <w:tc>
          <w:tcPr>
            <w:tcW w:w="586" w:type="pct"/>
          </w:tcPr>
          <w:p w:rsidR="008E6F98" w:rsidRDefault="008E6F98">
            <w:pPr>
              <w:jc w:val="center"/>
            </w:pPr>
          </w:p>
        </w:tc>
        <w:tc>
          <w:tcPr>
            <w:tcW w:w="586" w:type="pct"/>
            <w:shd w:val="clear" w:color="auto" w:fill="D9D9D9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0,01%</w:t>
            </w:r>
          </w:p>
        </w:tc>
        <w:tc>
          <w:tcPr>
            <w:tcW w:w="564" w:type="pct"/>
          </w:tcPr>
          <w:p w:rsidR="008E6F98" w:rsidRDefault="008E6F98">
            <w:pPr>
              <w:jc w:val="center"/>
            </w:pPr>
          </w:p>
        </w:tc>
      </w:tr>
    </w:tbl>
    <w:p w:rsidR="00624002" w:rsidRDefault="00624002">
      <w:pPr>
        <w:pStyle w:val="af4"/>
        <w:suppressLineNumbers w:val="0"/>
        <w:spacing w:before="120" w:line="276" w:lineRule="auto"/>
        <w:rPr>
          <w:rFonts w:asciiTheme="minorHAnsi" w:hAnsiTheme="minorHAnsi"/>
          <w:b/>
          <w:bCs/>
          <w:i/>
        </w:rPr>
      </w:pPr>
    </w:p>
    <w:p w:rsidR="008E6F98" w:rsidRPr="00624002" w:rsidRDefault="00E03F52">
      <w:pPr>
        <w:pStyle w:val="af4"/>
        <w:suppressLineNumbers w:val="0"/>
        <w:spacing w:before="120" w:line="276" w:lineRule="auto"/>
        <w:rPr>
          <w:rFonts w:asciiTheme="minorHAnsi" w:hAnsiTheme="minorHAnsi"/>
          <w:b/>
          <w:bCs/>
          <w:i/>
        </w:rPr>
      </w:pPr>
      <w:r>
        <w:rPr>
          <w:rFonts w:asciiTheme="minorHAnsi" w:hAnsiTheme="minorHAnsi"/>
          <w:b/>
          <w:bCs/>
          <w:i/>
        </w:rPr>
        <w:t xml:space="preserve">Операции на костно-мышечной системе, выполненные в медицинских организациях </w:t>
      </w: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6709"/>
        <w:gridCol w:w="994"/>
        <w:gridCol w:w="993"/>
        <w:gridCol w:w="993"/>
        <w:gridCol w:w="993"/>
      </w:tblGrid>
      <w:tr w:rsidR="008E6F98">
        <w:tc>
          <w:tcPr>
            <w:tcW w:w="3140" w:type="pct"/>
          </w:tcPr>
          <w:p w:rsidR="008E6F98" w:rsidRDefault="008E6F98">
            <w:pPr>
              <w:pStyle w:val="af2"/>
              <w:spacing w:after="0" w:line="240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930" w:type="pct"/>
            <w:gridSpan w:val="2"/>
          </w:tcPr>
          <w:p w:rsidR="008E6F98" w:rsidRDefault="00061ABA" w:rsidP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</w:t>
            </w:r>
            <w:r w:rsidR="00495C6A">
              <w:rPr>
                <w:rFonts w:asciiTheme="minorHAnsi" w:hAnsiTheme="minorHAnsi"/>
                <w:sz w:val="22"/>
                <w:szCs w:val="22"/>
              </w:rPr>
              <w:t>2</w:t>
            </w:r>
            <w:r w:rsidR="000B364C">
              <w:rPr>
                <w:rFonts w:asciiTheme="minorHAnsi" w:hAnsiTheme="minorHAnsi"/>
                <w:sz w:val="22"/>
                <w:szCs w:val="22"/>
              </w:rPr>
              <w:t>4</w:t>
            </w:r>
            <w:r w:rsidR="00E03F52"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  <w:tc>
          <w:tcPr>
            <w:tcW w:w="930" w:type="pct"/>
            <w:gridSpan w:val="2"/>
          </w:tcPr>
          <w:p w:rsidR="008E6F98" w:rsidRDefault="00E03F52" w:rsidP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202</w:t>
            </w:r>
            <w:r w:rsidR="000B364C">
              <w:rPr>
                <w:rFonts w:asciiTheme="minorHAnsi" w:hAnsiTheme="minorHAnsi"/>
                <w:sz w:val="22"/>
                <w:szCs w:val="22"/>
              </w:rPr>
              <w:t>5</w:t>
            </w:r>
            <w:r w:rsidR="00495C6A">
              <w:rPr>
                <w:rFonts w:asciiTheme="minorHAnsi" w:hAnsiTheme="minorHAnsi"/>
                <w:sz w:val="22"/>
                <w:szCs w:val="22"/>
              </w:rPr>
              <w:t xml:space="preserve">                          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</w:tr>
      <w:tr w:rsidR="00A95719" w:rsidTr="00A95719">
        <w:tc>
          <w:tcPr>
            <w:tcW w:w="3140" w:type="pct"/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proofErr w:type="spellStart"/>
            <w:r>
              <w:rPr>
                <w:rFonts w:asciiTheme="minorHAnsi" w:hAnsiTheme="minorHAnsi"/>
                <w:bCs/>
              </w:rPr>
              <w:t>Амб</w:t>
            </w:r>
            <w:proofErr w:type="spellEnd"/>
            <w:r>
              <w:rPr>
                <w:rFonts w:asciiTheme="minorHAnsi" w:hAnsiTheme="minorHAnsi"/>
                <w:bCs/>
              </w:rPr>
              <w:t>.</w:t>
            </w: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proofErr w:type="spellStart"/>
            <w:r>
              <w:rPr>
                <w:rFonts w:asciiTheme="minorHAnsi" w:hAnsiTheme="minorHAnsi"/>
                <w:bCs/>
              </w:rPr>
              <w:t>Стац</w:t>
            </w:r>
            <w:proofErr w:type="spellEnd"/>
            <w:r>
              <w:rPr>
                <w:rFonts w:asciiTheme="minorHAnsi" w:hAnsiTheme="minorHAnsi"/>
                <w:bCs/>
              </w:rPr>
              <w:t>.</w:t>
            </w: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 w:rsidP="00A0226B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proofErr w:type="spellStart"/>
            <w:r>
              <w:rPr>
                <w:rFonts w:asciiTheme="minorHAnsi" w:hAnsiTheme="minorHAnsi"/>
                <w:bCs/>
              </w:rPr>
              <w:t>Амб</w:t>
            </w:r>
            <w:proofErr w:type="spellEnd"/>
            <w:r>
              <w:rPr>
                <w:rFonts w:asciiTheme="minorHAnsi" w:hAnsiTheme="minorHAnsi"/>
                <w:bCs/>
              </w:rPr>
              <w:t>.</w:t>
            </w: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 w:rsidP="00A0226B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proofErr w:type="spellStart"/>
            <w:r>
              <w:rPr>
                <w:rFonts w:asciiTheme="minorHAnsi" w:hAnsiTheme="minorHAnsi"/>
                <w:bCs/>
              </w:rPr>
              <w:t>Стац</w:t>
            </w:r>
            <w:proofErr w:type="spellEnd"/>
            <w:r>
              <w:rPr>
                <w:rFonts w:asciiTheme="minorHAnsi" w:hAnsiTheme="minorHAnsi"/>
                <w:bCs/>
              </w:rPr>
              <w:t>.</w:t>
            </w:r>
          </w:p>
        </w:tc>
      </w:tr>
      <w:tr w:rsidR="00A95719" w:rsidTr="00A95719">
        <w:tc>
          <w:tcPr>
            <w:tcW w:w="3140" w:type="pct"/>
          </w:tcPr>
          <w:p w:rsidR="00A95719" w:rsidRDefault="00A95719" w:rsidP="00A0226B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bCs/>
                <w:i/>
              </w:rPr>
            </w:pPr>
            <w:r>
              <w:rPr>
                <w:rFonts w:asciiTheme="minorHAnsi" w:hAnsiTheme="minorHAnsi"/>
                <w:bCs/>
                <w:i/>
                <w:color w:val="000000"/>
                <w:sz w:val="22"/>
                <w:szCs w:val="22"/>
              </w:rPr>
              <w:t>дети (0-14 лет)</w:t>
            </w: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A95719" w:rsidTr="00A95719">
        <w:tc>
          <w:tcPr>
            <w:tcW w:w="3140" w:type="pct"/>
          </w:tcPr>
          <w:p w:rsidR="00A95719" w:rsidRDefault="00A95719" w:rsidP="00A0226B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Всего операций</w:t>
            </w: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A95719" w:rsidTr="00A95719">
        <w:tc>
          <w:tcPr>
            <w:tcW w:w="3140" w:type="pct"/>
          </w:tcPr>
          <w:p w:rsidR="00A95719" w:rsidRDefault="00A95719" w:rsidP="00A0226B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Послеоперационные осложнения</w:t>
            </w: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A95719" w:rsidTr="00A95719">
        <w:tc>
          <w:tcPr>
            <w:tcW w:w="3140" w:type="pct"/>
          </w:tcPr>
          <w:p w:rsidR="00A95719" w:rsidRDefault="00A95719" w:rsidP="00A0226B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Послеоперационная летальность</w:t>
            </w: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A95719" w:rsidTr="00A95719">
        <w:tc>
          <w:tcPr>
            <w:tcW w:w="3140" w:type="pct"/>
          </w:tcPr>
          <w:p w:rsidR="00A95719" w:rsidRDefault="00A95719" w:rsidP="00A0226B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bCs/>
                <w:i/>
              </w:rPr>
            </w:pPr>
            <w:r>
              <w:rPr>
                <w:rFonts w:asciiTheme="minorHAnsi" w:hAnsiTheme="minorHAnsi"/>
                <w:bCs/>
                <w:i/>
                <w:color w:val="000000"/>
              </w:rPr>
              <w:t>дети (15-17 лет)</w:t>
            </w: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A95719" w:rsidTr="00A95719">
        <w:tc>
          <w:tcPr>
            <w:tcW w:w="3140" w:type="pct"/>
          </w:tcPr>
          <w:p w:rsidR="00A95719" w:rsidRDefault="00A95719" w:rsidP="00A0226B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Всего операций</w:t>
            </w: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A95719" w:rsidTr="00A95719">
        <w:tc>
          <w:tcPr>
            <w:tcW w:w="3140" w:type="pct"/>
          </w:tcPr>
          <w:p w:rsidR="00A95719" w:rsidRDefault="00A95719" w:rsidP="00A0226B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Послеоперационные осложнения</w:t>
            </w: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A95719" w:rsidTr="00A95719">
        <w:tc>
          <w:tcPr>
            <w:tcW w:w="3140" w:type="pct"/>
          </w:tcPr>
          <w:p w:rsidR="00A95719" w:rsidRDefault="00A95719" w:rsidP="00A0226B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Послеоперационная летальность</w:t>
            </w: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A95719" w:rsidTr="00A95719">
        <w:tc>
          <w:tcPr>
            <w:tcW w:w="3140" w:type="pct"/>
          </w:tcPr>
          <w:p w:rsidR="00A95719" w:rsidRDefault="00A95719" w:rsidP="00A0226B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bCs/>
                <w:i/>
              </w:rPr>
            </w:pPr>
            <w:r>
              <w:rPr>
                <w:rFonts w:asciiTheme="minorHAnsi" w:hAnsiTheme="minorHAnsi"/>
                <w:bCs/>
                <w:i/>
                <w:color w:val="000000"/>
              </w:rPr>
              <w:t>взрослые (18 и более лет)</w:t>
            </w: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A95719" w:rsidTr="00A95719">
        <w:tc>
          <w:tcPr>
            <w:tcW w:w="3140" w:type="pct"/>
          </w:tcPr>
          <w:p w:rsidR="00A95719" w:rsidRDefault="00A95719" w:rsidP="00A0226B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Всего операций</w:t>
            </w: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 w:rsidP="004B6553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A95719" w:rsidTr="00A95719">
        <w:tc>
          <w:tcPr>
            <w:tcW w:w="3140" w:type="pct"/>
          </w:tcPr>
          <w:p w:rsidR="00A95719" w:rsidRDefault="00A95719" w:rsidP="00A0226B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Послеоперационные осложнения</w:t>
            </w: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A95719" w:rsidTr="00A95719">
        <w:tc>
          <w:tcPr>
            <w:tcW w:w="3140" w:type="pct"/>
          </w:tcPr>
          <w:p w:rsidR="00A95719" w:rsidRDefault="00A95719" w:rsidP="00A0226B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Послеоперационная летальность</w:t>
            </w: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A95719" w:rsidTr="00A95719">
        <w:tc>
          <w:tcPr>
            <w:tcW w:w="3140" w:type="pct"/>
          </w:tcPr>
          <w:p w:rsidR="00A95719" w:rsidRDefault="00A95719" w:rsidP="00A0226B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bCs/>
                <w:i/>
              </w:rPr>
            </w:pPr>
            <w:r>
              <w:rPr>
                <w:rFonts w:asciiTheme="minorHAnsi" w:hAnsiTheme="minorHAnsi"/>
                <w:bCs/>
                <w:i/>
                <w:color w:val="000000"/>
              </w:rPr>
              <w:t>взрослые СТВ</w:t>
            </w: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A95719" w:rsidTr="00A95719">
        <w:tc>
          <w:tcPr>
            <w:tcW w:w="3140" w:type="pct"/>
          </w:tcPr>
          <w:p w:rsidR="00A95719" w:rsidRDefault="00A95719" w:rsidP="00A0226B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Всего операций</w:t>
            </w: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A95719" w:rsidTr="00A95719">
        <w:tc>
          <w:tcPr>
            <w:tcW w:w="3140" w:type="pct"/>
          </w:tcPr>
          <w:p w:rsidR="00A95719" w:rsidRDefault="00A95719" w:rsidP="00A0226B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Послеоперационные осложнения</w:t>
            </w: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A95719" w:rsidTr="00A95719">
        <w:tc>
          <w:tcPr>
            <w:tcW w:w="3140" w:type="pct"/>
          </w:tcPr>
          <w:p w:rsidR="00A95719" w:rsidRDefault="00A95719" w:rsidP="00A0226B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Послеоперационная летальность</w:t>
            </w: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righ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65" w:type="pct"/>
            <w:tcBorders>
              <w:left w:val="single" w:sz="4" w:space="0" w:color="auto"/>
            </w:tcBorders>
          </w:tcPr>
          <w:p w:rsidR="00A95719" w:rsidRDefault="00A9571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</w:tbl>
    <w:p w:rsidR="008E6F98" w:rsidRDefault="00E03F52">
      <w:pPr>
        <w:pStyle w:val="af4"/>
        <w:suppressLineNumbers w:val="0"/>
        <w:spacing w:before="240" w:after="120"/>
        <w:rPr>
          <w:rFonts w:asciiTheme="minorHAnsi" w:hAnsiTheme="minorHAnsi"/>
          <w:b/>
          <w:bCs/>
          <w:i/>
        </w:rPr>
      </w:pPr>
      <w:r>
        <w:rPr>
          <w:rFonts w:asciiTheme="minorHAnsi" w:hAnsiTheme="minorHAnsi"/>
          <w:b/>
          <w:bCs/>
          <w:i/>
        </w:rPr>
        <w:t>Операции на костно-мышечной системе с применением ВМП</w:t>
      </w: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8242"/>
        <w:gridCol w:w="2440"/>
      </w:tblGrid>
      <w:tr w:rsidR="008E6F98">
        <w:tc>
          <w:tcPr>
            <w:tcW w:w="3858" w:type="pct"/>
          </w:tcPr>
          <w:p w:rsidR="008E6F98" w:rsidRDefault="008E6F98">
            <w:pPr>
              <w:pStyle w:val="af2"/>
              <w:spacing w:after="0" w:line="240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142" w:type="pct"/>
          </w:tcPr>
          <w:p w:rsidR="008E6F98" w:rsidRDefault="00E03F52" w:rsidP="000B364C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202</w:t>
            </w:r>
            <w:r w:rsidR="000B364C">
              <w:rPr>
                <w:rFonts w:asciiTheme="minorHAnsi" w:hAnsiTheme="minorHAnsi"/>
                <w:sz w:val="22"/>
                <w:szCs w:val="22"/>
              </w:rPr>
              <w:t>5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год</w:t>
            </w:r>
          </w:p>
        </w:tc>
      </w:tr>
      <w:tr w:rsidR="008E6F98">
        <w:tc>
          <w:tcPr>
            <w:tcW w:w="5000" w:type="pct"/>
            <w:gridSpan w:val="2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bCs/>
                <w:i/>
              </w:rPr>
            </w:pPr>
            <w:r>
              <w:rPr>
                <w:rFonts w:asciiTheme="minorHAnsi" w:hAnsiTheme="minorHAnsi"/>
                <w:bCs/>
                <w:i/>
                <w:color w:val="000000"/>
                <w:sz w:val="22"/>
                <w:szCs w:val="22"/>
              </w:rPr>
              <w:t>дети (0-14 лет)</w:t>
            </w:r>
          </w:p>
        </w:tc>
      </w:tr>
      <w:tr w:rsidR="008E6F98">
        <w:tc>
          <w:tcPr>
            <w:tcW w:w="3858" w:type="pct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Всего операций</w:t>
            </w:r>
          </w:p>
        </w:tc>
        <w:tc>
          <w:tcPr>
            <w:tcW w:w="1142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3858" w:type="pct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Послеоперационные осложнения</w:t>
            </w:r>
          </w:p>
        </w:tc>
        <w:tc>
          <w:tcPr>
            <w:tcW w:w="1142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3858" w:type="pct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Послеоперационная летальность</w:t>
            </w:r>
          </w:p>
        </w:tc>
        <w:tc>
          <w:tcPr>
            <w:tcW w:w="1142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5000" w:type="pct"/>
            <w:gridSpan w:val="2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bCs/>
                <w:i/>
              </w:rPr>
            </w:pPr>
            <w:r>
              <w:rPr>
                <w:rFonts w:asciiTheme="minorHAnsi" w:hAnsiTheme="minorHAnsi"/>
                <w:bCs/>
                <w:i/>
                <w:color w:val="000000"/>
                <w:sz w:val="22"/>
                <w:szCs w:val="22"/>
              </w:rPr>
              <w:t>дети (15-17 лет)</w:t>
            </w:r>
          </w:p>
        </w:tc>
      </w:tr>
      <w:tr w:rsidR="008E6F98">
        <w:tc>
          <w:tcPr>
            <w:tcW w:w="3858" w:type="pct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Всего операций</w:t>
            </w:r>
          </w:p>
        </w:tc>
        <w:tc>
          <w:tcPr>
            <w:tcW w:w="1142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3858" w:type="pct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Послеоперационные осложнения</w:t>
            </w:r>
          </w:p>
        </w:tc>
        <w:tc>
          <w:tcPr>
            <w:tcW w:w="1142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3858" w:type="pct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Послеоперационная летальность</w:t>
            </w:r>
          </w:p>
        </w:tc>
        <w:tc>
          <w:tcPr>
            <w:tcW w:w="1142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5000" w:type="pct"/>
            <w:gridSpan w:val="2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bCs/>
                <w:i/>
              </w:rPr>
            </w:pPr>
            <w:r>
              <w:rPr>
                <w:rFonts w:asciiTheme="minorHAnsi" w:hAnsiTheme="minorHAnsi"/>
                <w:bCs/>
                <w:i/>
                <w:color w:val="000000"/>
              </w:rPr>
              <w:t>взрослые (18 и более лет)</w:t>
            </w:r>
          </w:p>
        </w:tc>
      </w:tr>
      <w:tr w:rsidR="008E6F98">
        <w:tc>
          <w:tcPr>
            <w:tcW w:w="3858" w:type="pct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Всего операций</w:t>
            </w:r>
          </w:p>
        </w:tc>
        <w:tc>
          <w:tcPr>
            <w:tcW w:w="1142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3858" w:type="pct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Послеоперационные осложнения</w:t>
            </w:r>
          </w:p>
        </w:tc>
        <w:tc>
          <w:tcPr>
            <w:tcW w:w="1142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3858" w:type="pct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Послеоперационная летальность</w:t>
            </w:r>
          </w:p>
        </w:tc>
        <w:tc>
          <w:tcPr>
            <w:tcW w:w="1142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5000" w:type="pct"/>
            <w:gridSpan w:val="2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bCs/>
                <w:i/>
              </w:rPr>
            </w:pPr>
            <w:r>
              <w:rPr>
                <w:rFonts w:asciiTheme="minorHAnsi" w:hAnsiTheme="minorHAnsi"/>
                <w:bCs/>
                <w:i/>
                <w:color w:val="000000"/>
              </w:rPr>
              <w:t>взрослые СТВ</w:t>
            </w:r>
          </w:p>
        </w:tc>
      </w:tr>
      <w:tr w:rsidR="008E6F98">
        <w:tc>
          <w:tcPr>
            <w:tcW w:w="3858" w:type="pct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Всего операций</w:t>
            </w:r>
          </w:p>
        </w:tc>
        <w:tc>
          <w:tcPr>
            <w:tcW w:w="1142" w:type="pct"/>
          </w:tcPr>
          <w:p w:rsidR="008E6F98" w:rsidRDefault="008E6F98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8E6F98">
        <w:tc>
          <w:tcPr>
            <w:tcW w:w="3858" w:type="pct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Послеоперационные осложнения</w:t>
            </w:r>
          </w:p>
        </w:tc>
        <w:tc>
          <w:tcPr>
            <w:tcW w:w="1142" w:type="pct"/>
          </w:tcPr>
          <w:p w:rsidR="008E6F98" w:rsidRDefault="00F658F7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 xml:space="preserve"> </w:t>
            </w:r>
          </w:p>
        </w:tc>
      </w:tr>
      <w:tr w:rsidR="008E6F98">
        <w:tc>
          <w:tcPr>
            <w:tcW w:w="3858" w:type="pct"/>
          </w:tcPr>
          <w:p w:rsidR="008E6F98" w:rsidRDefault="00E03F52">
            <w:pPr>
              <w:pStyle w:val="af7"/>
              <w:spacing w:after="0"/>
              <w:ind w:left="0"/>
              <w:contextualSpacing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Послеоперационная летальность</w:t>
            </w:r>
          </w:p>
        </w:tc>
        <w:tc>
          <w:tcPr>
            <w:tcW w:w="1142" w:type="pct"/>
          </w:tcPr>
          <w:p w:rsidR="009265C9" w:rsidRDefault="009265C9" w:rsidP="009265C9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</w:tr>
    </w:tbl>
    <w:p w:rsidR="00DE1A4E" w:rsidRDefault="00E03F52" w:rsidP="00DE1A4E">
      <w:pPr>
        <w:pStyle w:val="af2"/>
        <w:tabs>
          <w:tab w:val="left" w:pos="6840"/>
        </w:tabs>
        <w:spacing w:before="120" w:after="0"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</w:t>
      </w:r>
      <w:r w:rsidR="00DE1A4E">
        <w:rPr>
          <w:rFonts w:asciiTheme="minorHAnsi" w:hAnsiTheme="minorHAnsi"/>
          <w:b/>
        </w:rPr>
        <w:t>Оценка кадрового обеспечения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7369"/>
        <w:gridCol w:w="1047"/>
        <w:gridCol w:w="1101"/>
        <w:gridCol w:w="1101"/>
      </w:tblGrid>
      <w:tr w:rsidR="00DE1A4E" w:rsidRPr="00B81579" w:rsidTr="004A15B0">
        <w:tc>
          <w:tcPr>
            <w:tcW w:w="0" w:type="auto"/>
          </w:tcPr>
          <w:p w:rsidR="00DE1A4E" w:rsidRPr="00B81579" w:rsidRDefault="00DE1A4E" w:rsidP="004A15B0">
            <w:pPr>
              <w:pStyle w:val="af2"/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0" w:type="auto"/>
          </w:tcPr>
          <w:p w:rsidR="00DE1A4E" w:rsidRPr="00B81579" w:rsidRDefault="00DE1A4E" w:rsidP="000B364C">
            <w:pPr>
              <w:pStyle w:val="af2"/>
              <w:spacing w:after="0" w:line="240" w:lineRule="auto"/>
              <w:rPr>
                <w:rFonts w:asciiTheme="minorHAnsi" w:hAnsiTheme="minorHAnsi"/>
                <w:bCs/>
              </w:rPr>
            </w:pPr>
            <w:r w:rsidRPr="00B81579">
              <w:rPr>
                <w:rFonts w:asciiTheme="minorHAnsi" w:hAnsiTheme="minorHAnsi"/>
                <w:bCs/>
              </w:rPr>
              <w:t>202</w:t>
            </w:r>
            <w:r w:rsidR="000B364C">
              <w:rPr>
                <w:rFonts w:asciiTheme="minorHAnsi" w:hAnsiTheme="minorHAnsi"/>
                <w:bCs/>
              </w:rPr>
              <w:t>4</w:t>
            </w:r>
            <w:r w:rsidRPr="00B81579">
              <w:rPr>
                <w:rFonts w:asciiTheme="minorHAnsi" w:hAnsiTheme="minorHAnsi"/>
                <w:bCs/>
              </w:rPr>
              <w:t>год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DE1A4E" w:rsidRPr="00B81579" w:rsidRDefault="00DE1A4E" w:rsidP="004A15B0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</w:rPr>
            </w:pPr>
            <w:r w:rsidRPr="00B81579">
              <w:rPr>
                <w:rFonts w:asciiTheme="minorHAnsi" w:hAnsiTheme="minorHAnsi"/>
              </w:rPr>
              <w:t>2019 год</w:t>
            </w:r>
          </w:p>
          <w:p w:rsidR="00DE1A4E" w:rsidRPr="00B81579" w:rsidRDefault="00DE1A4E" w:rsidP="004A15B0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</w:rPr>
            </w:pPr>
            <w:r w:rsidRPr="00B81579">
              <w:rPr>
                <w:rFonts w:asciiTheme="minorHAnsi" w:hAnsiTheme="minorHAnsi"/>
              </w:rPr>
              <w:t>РФ</w:t>
            </w:r>
          </w:p>
        </w:tc>
        <w:tc>
          <w:tcPr>
            <w:tcW w:w="0" w:type="auto"/>
          </w:tcPr>
          <w:p w:rsidR="00DE1A4E" w:rsidRPr="00B81579" w:rsidRDefault="00DE1A4E" w:rsidP="000B364C">
            <w:pPr>
              <w:pStyle w:val="af2"/>
              <w:spacing w:after="0" w:line="240" w:lineRule="auto"/>
              <w:rPr>
                <w:rFonts w:asciiTheme="minorHAnsi" w:hAnsiTheme="minorHAnsi"/>
                <w:bCs/>
              </w:rPr>
            </w:pPr>
            <w:r w:rsidRPr="00B81579">
              <w:rPr>
                <w:rFonts w:asciiTheme="minorHAnsi" w:hAnsiTheme="minorHAnsi"/>
                <w:bCs/>
              </w:rPr>
              <w:t>202</w:t>
            </w:r>
            <w:r w:rsidR="000B364C">
              <w:rPr>
                <w:rFonts w:asciiTheme="minorHAnsi" w:hAnsiTheme="minorHAnsi"/>
                <w:bCs/>
              </w:rPr>
              <w:t>5</w:t>
            </w:r>
            <w:r w:rsidRPr="00B81579">
              <w:rPr>
                <w:rFonts w:asciiTheme="minorHAnsi" w:hAnsiTheme="minorHAnsi"/>
                <w:bCs/>
              </w:rPr>
              <w:t xml:space="preserve"> год</w:t>
            </w:r>
          </w:p>
        </w:tc>
      </w:tr>
      <w:tr w:rsidR="00DE1A4E" w:rsidRPr="00B81579" w:rsidTr="004A15B0">
        <w:tc>
          <w:tcPr>
            <w:tcW w:w="0" w:type="auto"/>
          </w:tcPr>
          <w:p w:rsidR="00DE1A4E" w:rsidRPr="00B81579" w:rsidRDefault="00DE1A4E" w:rsidP="004A15B0">
            <w:pPr>
              <w:pStyle w:val="af2"/>
              <w:spacing w:after="0" w:line="240" w:lineRule="auto"/>
              <w:rPr>
                <w:rFonts w:asciiTheme="minorHAnsi" w:hAnsiTheme="minorHAnsi"/>
                <w:bCs/>
                <w:i/>
              </w:rPr>
            </w:pPr>
            <w:r w:rsidRPr="00B81579">
              <w:rPr>
                <w:rFonts w:asciiTheme="minorHAnsi" w:hAnsiTheme="minorHAnsi"/>
                <w:i/>
              </w:rPr>
              <w:t>Обеспеченность по штатному расписанию на 10 000 населения</w:t>
            </w:r>
          </w:p>
        </w:tc>
        <w:tc>
          <w:tcPr>
            <w:tcW w:w="0" w:type="auto"/>
            <w:gridSpan w:val="3"/>
          </w:tcPr>
          <w:p w:rsidR="00DE1A4E" w:rsidRPr="00B81579" w:rsidRDefault="00DE1A4E" w:rsidP="004A15B0">
            <w:pPr>
              <w:pStyle w:val="af2"/>
              <w:spacing w:after="0" w:line="240" w:lineRule="auto"/>
              <w:rPr>
                <w:rFonts w:asciiTheme="minorHAnsi" w:hAnsiTheme="minorHAnsi"/>
                <w:bCs/>
                <w:i/>
              </w:rPr>
            </w:pPr>
          </w:p>
        </w:tc>
      </w:tr>
      <w:tr w:rsidR="00DE1A4E" w:rsidRPr="00B81579" w:rsidTr="004A15B0">
        <w:tc>
          <w:tcPr>
            <w:tcW w:w="0" w:type="auto"/>
          </w:tcPr>
          <w:p w:rsidR="00DE1A4E" w:rsidRPr="00B81579" w:rsidRDefault="00DE1A4E" w:rsidP="004A15B0">
            <w:pPr>
              <w:pStyle w:val="af2"/>
              <w:spacing w:after="0" w:line="240" w:lineRule="auto"/>
              <w:rPr>
                <w:rFonts w:asciiTheme="minorHAnsi" w:hAnsiTheme="minorHAnsi"/>
                <w:bCs/>
              </w:rPr>
            </w:pPr>
            <w:r w:rsidRPr="00B81579">
              <w:rPr>
                <w:rFonts w:asciiTheme="minorHAnsi" w:hAnsiTheme="minorHAnsi"/>
                <w:bCs/>
              </w:rPr>
              <w:t>всего</w:t>
            </w:r>
          </w:p>
        </w:tc>
        <w:tc>
          <w:tcPr>
            <w:tcW w:w="0" w:type="auto"/>
          </w:tcPr>
          <w:p w:rsidR="00DE1A4E" w:rsidRPr="00B81579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0" w:type="auto"/>
            <w:shd w:val="clear" w:color="auto" w:fill="D9D9D9"/>
          </w:tcPr>
          <w:p w:rsidR="00DE1A4E" w:rsidRPr="00B81579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  <w:r w:rsidRPr="00B81579">
              <w:rPr>
                <w:rFonts w:asciiTheme="minorHAnsi" w:hAnsiTheme="minorHAnsi"/>
                <w:bCs/>
              </w:rPr>
              <w:t>1,4</w:t>
            </w:r>
          </w:p>
        </w:tc>
        <w:tc>
          <w:tcPr>
            <w:tcW w:w="0" w:type="auto"/>
          </w:tcPr>
          <w:p w:rsidR="00DE1A4E" w:rsidRPr="00B81579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DE1A4E" w:rsidRPr="00B81579" w:rsidTr="004A15B0">
        <w:tc>
          <w:tcPr>
            <w:tcW w:w="0" w:type="auto"/>
          </w:tcPr>
          <w:p w:rsidR="00DE1A4E" w:rsidRPr="00B81579" w:rsidRDefault="00DE1A4E" w:rsidP="004A15B0">
            <w:pPr>
              <w:pStyle w:val="af2"/>
              <w:spacing w:after="0" w:line="240" w:lineRule="auto"/>
              <w:jc w:val="right"/>
              <w:rPr>
                <w:rFonts w:asciiTheme="minorHAnsi" w:hAnsiTheme="minorHAnsi"/>
                <w:bCs/>
              </w:rPr>
            </w:pPr>
            <w:r w:rsidRPr="00B81579">
              <w:rPr>
                <w:rFonts w:asciiTheme="minorHAnsi" w:hAnsiTheme="minorHAnsi"/>
                <w:bCs/>
              </w:rPr>
              <w:t>в амбулаторных условиях</w:t>
            </w:r>
          </w:p>
        </w:tc>
        <w:tc>
          <w:tcPr>
            <w:tcW w:w="0" w:type="auto"/>
          </w:tcPr>
          <w:p w:rsidR="00DE1A4E" w:rsidRPr="00B81579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0" w:type="auto"/>
            <w:shd w:val="clear" w:color="auto" w:fill="D9D9D9"/>
          </w:tcPr>
          <w:p w:rsidR="00DE1A4E" w:rsidRPr="00B81579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  <w:r w:rsidRPr="00B81579">
              <w:rPr>
                <w:rFonts w:asciiTheme="minorHAnsi" w:hAnsiTheme="minorHAnsi"/>
                <w:bCs/>
              </w:rPr>
              <w:t>0,61</w:t>
            </w:r>
          </w:p>
        </w:tc>
        <w:tc>
          <w:tcPr>
            <w:tcW w:w="0" w:type="auto"/>
          </w:tcPr>
          <w:p w:rsidR="00DE1A4E" w:rsidRPr="00B81579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DE1A4E" w:rsidRPr="00B81579" w:rsidTr="004A15B0">
        <w:tc>
          <w:tcPr>
            <w:tcW w:w="0" w:type="auto"/>
          </w:tcPr>
          <w:p w:rsidR="00DE1A4E" w:rsidRPr="00B81579" w:rsidRDefault="00DE1A4E" w:rsidP="004A15B0">
            <w:pPr>
              <w:pStyle w:val="af2"/>
              <w:spacing w:after="0" w:line="240" w:lineRule="auto"/>
              <w:jc w:val="right"/>
              <w:rPr>
                <w:rFonts w:asciiTheme="minorHAnsi" w:hAnsiTheme="minorHAnsi"/>
                <w:bCs/>
              </w:rPr>
            </w:pPr>
            <w:r w:rsidRPr="00B81579">
              <w:rPr>
                <w:rFonts w:asciiTheme="minorHAnsi" w:hAnsiTheme="minorHAnsi"/>
                <w:bCs/>
              </w:rPr>
              <w:t>в стационарных условиях</w:t>
            </w:r>
          </w:p>
        </w:tc>
        <w:tc>
          <w:tcPr>
            <w:tcW w:w="0" w:type="auto"/>
          </w:tcPr>
          <w:p w:rsidR="00DE1A4E" w:rsidRPr="00B81579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0" w:type="auto"/>
            <w:shd w:val="clear" w:color="auto" w:fill="D9D9D9"/>
          </w:tcPr>
          <w:p w:rsidR="00DE1A4E" w:rsidRPr="00B81579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  <w:r w:rsidRPr="00B81579">
              <w:rPr>
                <w:rFonts w:asciiTheme="minorHAnsi" w:hAnsiTheme="minorHAnsi"/>
                <w:bCs/>
              </w:rPr>
              <w:t>0,73</w:t>
            </w:r>
          </w:p>
        </w:tc>
        <w:tc>
          <w:tcPr>
            <w:tcW w:w="0" w:type="auto"/>
          </w:tcPr>
          <w:p w:rsidR="00DE1A4E" w:rsidRPr="00B81579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DE1A4E" w:rsidRPr="00B81579" w:rsidTr="004A15B0">
        <w:tc>
          <w:tcPr>
            <w:tcW w:w="0" w:type="auto"/>
          </w:tcPr>
          <w:p w:rsidR="00DE1A4E" w:rsidRPr="00B81579" w:rsidRDefault="00DE1A4E" w:rsidP="004A15B0">
            <w:pPr>
              <w:pStyle w:val="af2"/>
              <w:spacing w:after="0" w:line="240" w:lineRule="auto"/>
              <w:rPr>
                <w:rFonts w:asciiTheme="minorHAnsi" w:hAnsiTheme="minorHAnsi"/>
                <w:bCs/>
                <w:i/>
                <w:lang w:val="en-US"/>
              </w:rPr>
            </w:pPr>
            <w:r w:rsidRPr="00B81579">
              <w:rPr>
                <w:rFonts w:asciiTheme="minorHAnsi" w:hAnsiTheme="minorHAnsi"/>
                <w:bCs/>
                <w:i/>
              </w:rPr>
              <w:t>Укомплектованность кадрами</w:t>
            </w:r>
          </w:p>
        </w:tc>
        <w:tc>
          <w:tcPr>
            <w:tcW w:w="0" w:type="auto"/>
            <w:gridSpan w:val="3"/>
          </w:tcPr>
          <w:p w:rsidR="00DE1A4E" w:rsidRPr="00B81579" w:rsidRDefault="00DE1A4E" w:rsidP="004A15B0">
            <w:pPr>
              <w:pStyle w:val="af2"/>
              <w:spacing w:after="0" w:line="240" w:lineRule="auto"/>
              <w:rPr>
                <w:rFonts w:asciiTheme="minorHAnsi" w:hAnsiTheme="minorHAnsi"/>
                <w:bCs/>
                <w:i/>
                <w:lang w:val="en-US"/>
              </w:rPr>
            </w:pPr>
          </w:p>
        </w:tc>
      </w:tr>
      <w:tr w:rsidR="00DE1A4E" w:rsidRPr="00B81579" w:rsidTr="004A15B0">
        <w:tc>
          <w:tcPr>
            <w:tcW w:w="0" w:type="auto"/>
          </w:tcPr>
          <w:p w:rsidR="00DE1A4E" w:rsidRPr="00B81579" w:rsidRDefault="00DE1A4E" w:rsidP="004A15B0">
            <w:pPr>
              <w:pStyle w:val="af2"/>
              <w:spacing w:after="0" w:line="240" w:lineRule="auto"/>
              <w:rPr>
                <w:rFonts w:asciiTheme="minorHAnsi" w:hAnsiTheme="minorHAnsi"/>
                <w:bCs/>
              </w:rPr>
            </w:pPr>
            <w:r w:rsidRPr="00B81579">
              <w:rPr>
                <w:rFonts w:asciiTheme="minorHAnsi" w:hAnsiTheme="minorHAnsi"/>
                <w:bCs/>
              </w:rPr>
              <w:lastRenderedPageBreak/>
              <w:t>всего</w:t>
            </w:r>
          </w:p>
        </w:tc>
        <w:tc>
          <w:tcPr>
            <w:tcW w:w="0" w:type="auto"/>
          </w:tcPr>
          <w:p w:rsidR="00DE1A4E" w:rsidRPr="00B81579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0" w:type="auto"/>
            <w:shd w:val="clear" w:color="auto" w:fill="D9D9D9"/>
          </w:tcPr>
          <w:p w:rsidR="00DE1A4E" w:rsidRPr="00B81579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  <w:r w:rsidRPr="00B81579">
              <w:rPr>
                <w:rFonts w:asciiTheme="minorHAnsi" w:hAnsiTheme="minorHAnsi"/>
                <w:bCs/>
              </w:rPr>
              <w:t>89%</w:t>
            </w:r>
          </w:p>
        </w:tc>
        <w:tc>
          <w:tcPr>
            <w:tcW w:w="0" w:type="auto"/>
          </w:tcPr>
          <w:p w:rsidR="00DE1A4E" w:rsidRPr="00B81579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DE1A4E" w:rsidTr="004A15B0"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right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в амбулаторных условиях</w:t>
            </w:r>
          </w:p>
        </w:tc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0" w:type="auto"/>
            <w:shd w:val="clear" w:color="auto" w:fill="D9D9D9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85%</w:t>
            </w:r>
          </w:p>
        </w:tc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DE1A4E" w:rsidTr="004A15B0"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right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в стационарных условиях</w:t>
            </w:r>
          </w:p>
        </w:tc>
        <w:tc>
          <w:tcPr>
            <w:tcW w:w="0" w:type="auto"/>
          </w:tcPr>
          <w:p w:rsidR="00DE1A4E" w:rsidRPr="00B81579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0" w:type="auto"/>
            <w:shd w:val="clear" w:color="auto" w:fill="D9D9D9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92%</w:t>
            </w:r>
          </w:p>
        </w:tc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DE1A4E" w:rsidTr="004A15B0"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rPr>
                <w:rFonts w:asciiTheme="minorHAnsi" w:hAnsiTheme="minorHAnsi"/>
                <w:bCs/>
                <w:i/>
              </w:rPr>
            </w:pPr>
            <w:r>
              <w:rPr>
                <w:rFonts w:asciiTheme="minorHAnsi" w:hAnsiTheme="minorHAnsi"/>
                <w:i/>
              </w:rPr>
              <w:t>Коэффициент совместительства</w:t>
            </w:r>
          </w:p>
        </w:tc>
        <w:tc>
          <w:tcPr>
            <w:tcW w:w="0" w:type="auto"/>
            <w:gridSpan w:val="3"/>
          </w:tcPr>
          <w:p w:rsidR="00DE1A4E" w:rsidRDefault="00DE1A4E" w:rsidP="004A15B0">
            <w:pPr>
              <w:pStyle w:val="af2"/>
              <w:spacing w:after="0" w:line="240" w:lineRule="auto"/>
              <w:rPr>
                <w:rFonts w:asciiTheme="minorHAnsi" w:hAnsiTheme="minorHAnsi"/>
                <w:bCs/>
                <w:i/>
              </w:rPr>
            </w:pPr>
          </w:p>
        </w:tc>
      </w:tr>
      <w:tr w:rsidR="00DE1A4E" w:rsidTr="004A15B0"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всего</w:t>
            </w:r>
          </w:p>
        </w:tc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0" w:type="auto"/>
            <w:shd w:val="clear" w:color="auto" w:fill="D9D9D9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1,4</w:t>
            </w:r>
          </w:p>
        </w:tc>
        <w:tc>
          <w:tcPr>
            <w:tcW w:w="0" w:type="auto"/>
          </w:tcPr>
          <w:p w:rsidR="00DE1A4E" w:rsidRPr="00B81579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DE1A4E" w:rsidTr="004A15B0"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right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в амбулаторных условиях</w:t>
            </w:r>
          </w:p>
        </w:tc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0" w:type="auto"/>
            <w:shd w:val="clear" w:color="auto" w:fill="D9D9D9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1,4</w:t>
            </w:r>
          </w:p>
        </w:tc>
        <w:tc>
          <w:tcPr>
            <w:tcW w:w="0" w:type="auto"/>
          </w:tcPr>
          <w:p w:rsidR="00DE1A4E" w:rsidRDefault="00DE1A4E" w:rsidP="004A15B0">
            <w:pPr>
              <w:jc w:val="center"/>
            </w:pPr>
          </w:p>
        </w:tc>
      </w:tr>
      <w:tr w:rsidR="00DE1A4E" w:rsidTr="004A15B0"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right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в стационарных условиях</w:t>
            </w:r>
          </w:p>
        </w:tc>
        <w:tc>
          <w:tcPr>
            <w:tcW w:w="0" w:type="auto"/>
          </w:tcPr>
          <w:p w:rsidR="00DE1A4E" w:rsidRPr="00B81579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0" w:type="auto"/>
            <w:shd w:val="clear" w:color="auto" w:fill="D9D9D9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1,4</w:t>
            </w:r>
          </w:p>
        </w:tc>
        <w:tc>
          <w:tcPr>
            <w:tcW w:w="0" w:type="auto"/>
          </w:tcPr>
          <w:p w:rsidR="00DE1A4E" w:rsidRDefault="00DE1A4E" w:rsidP="004A15B0">
            <w:pPr>
              <w:jc w:val="center"/>
            </w:pPr>
          </w:p>
        </w:tc>
      </w:tr>
      <w:tr w:rsidR="00DE1A4E" w:rsidTr="004A15B0"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rPr>
                <w:rFonts w:asciiTheme="minorHAnsi" w:hAnsiTheme="minorHAnsi"/>
                <w:bCs/>
                <w:i/>
              </w:rPr>
            </w:pPr>
            <w:r>
              <w:rPr>
                <w:rFonts w:asciiTheme="minorHAnsi" w:hAnsiTheme="minorHAnsi"/>
                <w:bCs/>
                <w:i/>
              </w:rPr>
              <w:t>Число физических лиц всего</w:t>
            </w:r>
          </w:p>
        </w:tc>
        <w:tc>
          <w:tcPr>
            <w:tcW w:w="0" w:type="auto"/>
            <w:gridSpan w:val="3"/>
          </w:tcPr>
          <w:p w:rsidR="00DE1A4E" w:rsidRDefault="00DE1A4E" w:rsidP="004A15B0">
            <w:pPr>
              <w:pStyle w:val="af2"/>
              <w:spacing w:after="0" w:line="240" w:lineRule="auto"/>
              <w:rPr>
                <w:rFonts w:asciiTheme="minorHAnsi" w:hAnsiTheme="minorHAnsi"/>
                <w:bCs/>
                <w:i/>
              </w:rPr>
            </w:pPr>
          </w:p>
        </w:tc>
      </w:tr>
      <w:tr w:rsidR="00DE1A4E" w:rsidTr="004A15B0"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 xml:space="preserve">всего, в </w:t>
            </w:r>
            <w:proofErr w:type="spellStart"/>
            <w:r>
              <w:rPr>
                <w:rFonts w:asciiTheme="minorHAnsi" w:hAnsiTheme="minorHAnsi"/>
                <w:bCs/>
              </w:rPr>
              <w:t>т.ч</w:t>
            </w:r>
            <w:proofErr w:type="spellEnd"/>
            <w:r>
              <w:rPr>
                <w:rFonts w:asciiTheme="minorHAnsi" w:hAnsiTheme="minorHAnsi"/>
                <w:bCs/>
              </w:rPr>
              <w:t>.</w:t>
            </w:r>
          </w:p>
        </w:tc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DE1A4E" w:rsidTr="004A15B0"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right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в амбулаторных условиях</w:t>
            </w:r>
          </w:p>
        </w:tc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DE1A4E" w:rsidTr="004A15B0"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right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в стационарных условиях</w:t>
            </w:r>
          </w:p>
        </w:tc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DE1A4E" w:rsidTr="004A15B0"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right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врачей с категориями</w:t>
            </w:r>
          </w:p>
        </w:tc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0" w:type="auto"/>
            <w:shd w:val="clear" w:color="auto" w:fill="D9D9D9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48%</w:t>
            </w:r>
          </w:p>
        </w:tc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DE1A4E" w:rsidTr="004A15B0"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врачей с сертификатами, аккредитацией</w:t>
            </w:r>
          </w:p>
        </w:tc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0" w:type="auto"/>
            <w:shd w:val="clear" w:color="auto" w:fill="D9D9D9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99,8%</w:t>
            </w:r>
          </w:p>
        </w:tc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DE1A4E" w:rsidTr="004A15B0"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Средний возраст врачей травматологов-ортопедов, лет</w:t>
            </w:r>
          </w:p>
        </w:tc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0" w:type="auto"/>
            <w:shd w:val="clear" w:color="auto" w:fill="auto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DE1A4E" w:rsidTr="004A15B0"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Средний возраст среднего медицинского персонала по профилю, лет</w:t>
            </w:r>
          </w:p>
        </w:tc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0" w:type="auto"/>
            <w:shd w:val="clear" w:color="auto" w:fill="auto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0" w:type="auto"/>
          </w:tcPr>
          <w:p w:rsidR="00DE1A4E" w:rsidRDefault="00DE1A4E" w:rsidP="004A15B0">
            <w:pPr>
              <w:pStyle w:val="af2"/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</w:p>
        </w:tc>
      </w:tr>
    </w:tbl>
    <w:p w:rsidR="00772D03" w:rsidRDefault="00E03F52" w:rsidP="00DE1A4E">
      <w:pPr>
        <w:pStyle w:val="af2"/>
        <w:tabs>
          <w:tab w:val="left" w:pos="6840"/>
        </w:tabs>
        <w:spacing w:before="120" w:after="0" w:line="276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 xml:space="preserve"> </w:t>
      </w:r>
    </w:p>
    <w:p w:rsidR="00CB0DA7" w:rsidRPr="000B364C" w:rsidRDefault="00CB0DA7" w:rsidP="00CB0DA7">
      <w:pPr>
        <w:pStyle w:val="af7"/>
        <w:spacing w:before="120" w:after="0"/>
        <w:ind w:left="0"/>
        <w:rPr>
          <w:rFonts w:asciiTheme="minorHAnsi" w:hAnsiTheme="minorHAnsi"/>
          <w:b/>
          <w:color w:val="000000" w:themeColor="text1"/>
        </w:rPr>
      </w:pPr>
      <w:r w:rsidRPr="000B364C">
        <w:rPr>
          <w:rFonts w:asciiTheme="minorHAnsi" w:hAnsiTheme="minorHAnsi"/>
          <w:b/>
          <w:color w:val="000000" w:themeColor="text1"/>
        </w:rPr>
        <w:t>Оценка уровня лекарственного обеспечения пациентов по профилю "травматология и ортопедия"</w:t>
      </w:r>
    </w:p>
    <w:p w:rsidR="00CB0DA7" w:rsidRPr="000B364C" w:rsidRDefault="00CB0DA7" w:rsidP="00CB0DA7">
      <w:pPr>
        <w:pStyle w:val="af7"/>
        <w:spacing w:before="120" w:after="0"/>
        <w:ind w:left="0"/>
        <w:rPr>
          <w:rFonts w:asciiTheme="minorHAnsi" w:hAnsiTheme="minorHAnsi"/>
          <w:b/>
          <w:color w:val="000000" w:themeColor="text1"/>
        </w:rPr>
      </w:pPr>
      <w:r w:rsidRPr="000B364C">
        <w:rPr>
          <w:rFonts w:asciiTheme="minorHAnsi" w:hAnsiTheme="minorHAnsi"/>
          <w:b/>
          <w:color w:val="000000" w:themeColor="text1"/>
        </w:rPr>
        <w:t xml:space="preserve"> 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8"/>
        <w:gridCol w:w="917"/>
        <w:gridCol w:w="3448"/>
        <w:gridCol w:w="1199"/>
        <w:gridCol w:w="1335"/>
        <w:gridCol w:w="897"/>
        <w:gridCol w:w="1335"/>
        <w:gridCol w:w="893"/>
      </w:tblGrid>
      <w:tr w:rsidR="006B403E" w:rsidRPr="000B364C" w:rsidTr="006B403E"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suppressAutoHyphens/>
              <w:autoSpaceDN w:val="0"/>
              <w:textAlignment w:val="baseline"/>
              <w:rPr>
                <w:rFonts w:asciiTheme="minorHAnsi" w:hAnsiTheme="minorHAnsi" w:cs="Calibri"/>
                <w:sz w:val="22"/>
              </w:rPr>
            </w:pPr>
            <w:r w:rsidRPr="000B364C">
              <w:rPr>
                <w:rFonts w:asciiTheme="minorHAnsi" w:hAnsiTheme="minorHAnsi" w:cs="Calibri"/>
                <w:bCs/>
                <w:sz w:val="22"/>
              </w:rPr>
              <w:t>Код АТХ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suppressAutoHyphens/>
              <w:autoSpaceDN w:val="0"/>
              <w:textAlignment w:val="baseline"/>
              <w:rPr>
                <w:rFonts w:asciiTheme="minorHAnsi" w:hAnsiTheme="minorHAnsi" w:cs="Calibri"/>
                <w:sz w:val="22"/>
              </w:rPr>
            </w:pPr>
            <w:r w:rsidRPr="000B364C">
              <w:rPr>
                <w:rFonts w:asciiTheme="minorHAnsi" w:hAnsiTheme="minorHAnsi" w:cs="Calibri"/>
                <w:bCs/>
                <w:sz w:val="22"/>
              </w:rPr>
              <w:t>Группа</w:t>
            </w:r>
          </w:p>
        </w:tc>
        <w:tc>
          <w:tcPr>
            <w:tcW w:w="161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suppressAutoHyphens/>
              <w:autoSpaceDN w:val="0"/>
              <w:textAlignment w:val="baseline"/>
              <w:rPr>
                <w:rFonts w:asciiTheme="minorHAnsi" w:hAnsiTheme="minorHAnsi" w:cs="Calibri"/>
                <w:sz w:val="22"/>
              </w:rPr>
            </w:pPr>
            <w:r w:rsidRPr="000B364C">
              <w:rPr>
                <w:rFonts w:asciiTheme="minorHAnsi" w:hAnsiTheme="minorHAnsi" w:cs="Calibri"/>
                <w:bCs/>
                <w:sz w:val="22"/>
              </w:rPr>
              <w:t>Наименование ЛС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suppressAutoHyphens/>
              <w:autoSpaceDN w:val="0"/>
              <w:textAlignment w:val="baseline"/>
              <w:rPr>
                <w:rFonts w:asciiTheme="minorHAnsi" w:hAnsiTheme="minorHAnsi" w:cs="Calibri"/>
                <w:sz w:val="22"/>
              </w:rPr>
            </w:pPr>
            <w:r w:rsidRPr="000B364C">
              <w:rPr>
                <w:rFonts w:asciiTheme="minorHAnsi" w:hAnsiTheme="minorHAnsi" w:cs="Calibri"/>
                <w:bCs/>
                <w:sz w:val="22"/>
              </w:rPr>
              <w:t>Наличие ЛС в ЖНВЛП</w:t>
            </w:r>
          </w:p>
        </w:tc>
        <w:tc>
          <w:tcPr>
            <w:tcW w:w="208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suppressAutoHyphens/>
              <w:autoSpaceDN w:val="0"/>
              <w:textAlignment w:val="baseline"/>
              <w:rPr>
                <w:rFonts w:asciiTheme="minorHAnsi" w:hAnsiTheme="minorHAnsi" w:cs="Calibri"/>
                <w:sz w:val="22"/>
              </w:rPr>
            </w:pPr>
            <w:r w:rsidRPr="000B364C">
              <w:rPr>
                <w:rFonts w:asciiTheme="minorHAnsi" w:hAnsiTheme="minorHAnsi" w:cs="Calibri"/>
                <w:bCs/>
                <w:sz w:val="22"/>
              </w:rPr>
              <w:t>Объем закупок</w:t>
            </w:r>
          </w:p>
        </w:tc>
      </w:tr>
      <w:tr w:rsidR="006B403E" w:rsidRPr="000B364C" w:rsidTr="006B403E">
        <w:trPr>
          <w:trHeight w:val="244"/>
        </w:trPr>
        <w:tc>
          <w:tcPr>
            <w:tcW w:w="308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Theme="minorHAnsi" w:eastAsia="Times New Roman" w:hAnsiTheme="minorHAnsi" w:cs="Calibri"/>
                <w:sz w:val="22"/>
              </w:rPr>
            </w:pPr>
          </w:p>
        </w:tc>
        <w:tc>
          <w:tcPr>
            <w:tcW w:w="429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Theme="minorHAnsi" w:eastAsia="Times New Roman" w:hAnsiTheme="minorHAnsi" w:cs="Calibri"/>
                <w:sz w:val="22"/>
              </w:rPr>
            </w:pPr>
          </w:p>
        </w:tc>
        <w:tc>
          <w:tcPr>
            <w:tcW w:w="161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Theme="minorHAnsi" w:eastAsia="Times New Roman" w:hAnsiTheme="minorHAnsi" w:cs="Calibri"/>
                <w:sz w:val="22"/>
              </w:rPr>
            </w:pPr>
          </w:p>
        </w:tc>
        <w:tc>
          <w:tcPr>
            <w:tcW w:w="56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Theme="minorHAnsi" w:eastAsia="Times New Roman" w:hAnsiTheme="minorHAnsi" w:cs="Calibri"/>
                <w:sz w:val="22"/>
              </w:rPr>
            </w:pPr>
          </w:p>
        </w:tc>
        <w:tc>
          <w:tcPr>
            <w:tcW w:w="10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F7257F">
            <w:pPr>
              <w:suppressAutoHyphens/>
              <w:autoSpaceDN w:val="0"/>
              <w:textAlignment w:val="baseline"/>
              <w:rPr>
                <w:rFonts w:asciiTheme="minorHAnsi" w:hAnsiTheme="minorHAnsi" w:cs="Calibri"/>
                <w:sz w:val="22"/>
              </w:rPr>
            </w:pPr>
            <w:r w:rsidRPr="000B364C">
              <w:rPr>
                <w:rFonts w:asciiTheme="minorHAnsi" w:hAnsiTheme="minorHAnsi" w:cs="Calibri"/>
                <w:bCs/>
                <w:sz w:val="22"/>
              </w:rPr>
              <w:t>202</w:t>
            </w:r>
            <w:r w:rsidR="00F7257F">
              <w:rPr>
                <w:rFonts w:asciiTheme="minorHAnsi" w:hAnsiTheme="minorHAnsi" w:cs="Calibri"/>
                <w:bCs/>
                <w:sz w:val="22"/>
              </w:rPr>
              <w:t>4</w:t>
            </w:r>
            <w:r w:rsidRPr="000B364C">
              <w:rPr>
                <w:rFonts w:asciiTheme="minorHAnsi" w:hAnsiTheme="minorHAnsi" w:cs="Calibri"/>
                <w:bCs/>
                <w:sz w:val="22"/>
              </w:rPr>
              <w:t xml:space="preserve"> год</w:t>
            </w:r>
          </w:p>
        </w:tc>
        <w:tc>
          <w:tcPr>
            <w:tcW w:w="10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F7257F">
            <w:pPr>
              <w:suppressAutoHyphens/>
              <w:autoSpaceDN w:val="0"/>
              <w:textAlignment w:val="baseline"/>
              <w:rPr>
                <w:rFonts w:asciiTheme="minorHAnsi" w:hAnsiTheme="minorHAnsi" w:cs="Calibri"/>
                <w:sz w:val="22"/>
              </w:rPr>
            </w:pPr>
            <w:r w:rsidRPr="000B364C">
              <w:rPr>
                <w:rFonts w:asciiTheme="minorHAnsi" w:hAnsiTheme="minorHAnsi" w:cs="Calibri"/>
                <w:bCs/>
                <w:sz w:val="22"/>
              </w:rPr>
              <w:t>202</w:t>
            </w:r>
            <w:r w:rsidR="00F7257F">
              <w:rPr>
                <w:rFonts w:asciiTheme="minorHAnsi" w:hAnsiTheme="minorHAnsi" w:cs="Calibri"/>
                <w:bCs/>
                <w:sz w:val="22"/>
              </w:rPr>
              <w:t>5</w:t>
            </w:r>
            <w:r w:rsidRPr="000B364C">
              <w:rPr>
                <w:rFonts w:asciiTheme="minorHAnsi" w:hAnsiTheme="minorHAnsi" w:cs="Calibri"/>
                <w:bCs/>
                <w:sz w:val="22"/>
              </w:rPr>
              <w:t xml:space="preserve"> год</w:t>
            </w:r>
          </w:p>
        </w:tc>
      </w:tr>
      <w:tr w:rsidR="006B403E" w:rsidRPr="000B364C" w:rsidTr="006B403E">
        <w:trPr>
          <w:trHeight w:val="248"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Theme="minorHAnsi" w:eastAsia="Times New Roman" w:hAnsiTheme="minorHAnsi" w:cs="Calibri"/>
                <w:sz w:val="22"/>
              </w:rPr>
            </w:pPr>
          </w:p>
        </w:tc>
        <w:tc>
          <w:tcPr>
            <w:tcW w:w="42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Theme="minorHAnsi" w:eastAsia="Times New Roman" w:hAnsiTheme="minorHAnsi" w:cs="Calibri"/>
                <w:sz w:val="22"/>
              </w:rPr>
            </w:pPr>
          </w:p>
        </w:tc>
        <w:tc>
          <w:tcPr>
            <w:tcW w:w="161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Theme="minorHAnsi" w:eastAsia="Times New Roman" w:hAnsiTheme="minorHAnsi" w:cs="Calibri"/>
                <w:sz w:val="22"/>
              </w:rPr>
            </w:pPr>
          </w:p>
        </w:tc>
        <w:tc>
          <w:tcPr>
            <w:tcW w:w="5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Theme="minorHAnsi" w:eastAsia="Times New Roman" w:hAnsiTheme="minorHAnsi" w:cs="Calibri"/>
                <w:sz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suppressAutoHyphens/>
              <w:autoSpaceDN w:val="0"/>
              <w:textAlignment w:val="baseline"/>
              <w:rPr>
                <w:rFonts w:asciiTheme="minorHAnsi" w:hAnsiTheme="minorHAnsi" w:cs="Calibri"/>
                <w:bCs/>
                <w:sz w:val="22"/>
              </w:rPr>
            </w:pPr>
            <w:r w:rsidRPr="000B364C">
              <w:rPr>
                <w:rFonts w:asciiTheme="minorHAnsi" w:hAnsiTheme="minorHAnsi" w:cs="Calibri"/>
                <w:sz w:val="22"/>
              </w:rPr>
              <w:t>руб.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suppressAutoHyphens/>
              <w:autoSpaceDN w:val="0"/>
              <w:textAlignment w:val="baseline"/>
              <w:rPr>
                <w:rFonts w:asciiTheme="minorHAnsi" w:hAnsiTheme="minorHAnsi" w:cs="Calibri"/>
                <w:sz w:val="22"/>
              </w:rPr>
            </w:pPr>
            <w:proofErr w:type="spellStart"/>
            <w:r w:rsidRPr="000B364C">
              <w:rPr>
                <w:rFonts w:asciiTheme="minorHAnsi" w:hAnsiTheme="minorHAnsi" w:cs="Calibri"/>
                <w:sz w:val="22"/>
              </w:rPr>
              <w:t>упак</w:t>
            </w:r>
            <w:proofErr w:type="spellEnd"/>
            <w:r w:rsidRPr="000B364C">
              <w:rPr>
                <w:rFonts w:asciiTheme="minorHAnsi" w:hAnsiTheme="minorHAnsi" w:cs="Calibri"/>
                <w:sz w:val="22"/>
              </w:rPr>
              <w:t>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suppressAutoHyphens/>
              <w:autoSpaceDN w:val="0"/>
              <w:textAlignment w:val="baseline"/>
              <w:rPr>
                <w:rFonts w:asciiTheme="minorHAnsi" w:hAnsiTheme="minorHAnsi" w:cs="Calibri"/>
                <w:bCs/>
                <w:sz w:val="22"/>
              </w:rPr>
            </w:pPr>
            <w:r w:rsidRPr="000B364C">
              <w:rPr>
                <w:rFonts w:asciiTheme="minorHAnsi" w:hAnsiTheme="minorHAnsi" w:cs="Calibri"/>
                <w:sz w:val="22"/>
              </w:rPr>
              <w:t>руб.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suppressAutoHyphens/>
              <w:autoSpaceDN w:val="0"/>
              <w:textAlignment w:val="baseline"/>
              <w:rPr>
                <w:rFonts w:asciiTheme="minorHAnsi" w:hAnsiTheme="minorHAnsi" w:cs="Calibri"/>
                <w:sz w:val="22"/>
              </w:rPr>
            </w:pPr>
            <w:proofErr w:type="spellStart"/>
            <w:r w:rsidRPr="000B364C">
              <w:rPr>
                <w:rFonts w:asciiTheme="minorHAnsi" w:hAnsiTheme="minorHAnsi" w:cs="Calibri"/>
                <w:sz w:val="22"/>
              </w:rPr>
              <w:t>упак</w:t>
            </w:r>
            <w:proofErr w:type="spellEnd"/>
            <w:r w:rsidRPr="000B364C">
              <w:rPr>
                <w:rFonts w:asciiTheme="minorHAnsi" w:hAnsiTheme="minorHAnsi" w:cs="Calibri"/>
                <w:sz w:val="22"/>
              </w:rPr>
              <w:t>.</w:t>
            </w:r>
          </w:p>
        </w:tc>
      </w:tr>
      <w:tr w:rsidR="006B403E" w:rsidRPr="000B364C" w:rsidTr="006B403E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N02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N02AX</w:t>
            </w:r>
          </w:p>
        </w:tc>
        <w:tc>
          <w:tcPr>
            <w:tcW w:w="1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proofErr w:type="spellStart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Трамадол</w:t>
            </w:r>
            <w:proofErr w:type="spellEnd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 xml:space="preserve"> р-р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0B364C" w:rsidTr="006B403E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M01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M01AB</w:t>
            </w:r>
          </w:p>
        </w:tc>
        <w:tc>
          <w:tcPr>
            <w:tcW w:w="1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proofErr w:type="spellStart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Кеторолак</w:t>
            </w:r>
            <w:proofErr w:type="spellEnd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 xml:space="preserve"> р-р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0B364C" w:rsidTr="006B403E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M01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M01AE</w:t>
            </w:r>
          </w:p>
        </w:tc>
        <w:tc>
          <w:tcPr>
            <w:tcW w:w="1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proofErr w:type="spellStart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Кетопрофен</w:t>
            </w:r>
            <w:proofErr w:type="spellEnd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 xml:space="preserve"> р-р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0B364C" w:rsidTr="006B403E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M01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M01AE</w:t>
            </w:r>
          </w:p>
        </w:tc>
        <w:tc>
          <w:tcPr>
            <w:tcW w:w="1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Ибупрофен (дети)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0B364C" w:rsidTr="006B403E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M01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M01AB</w:t>
            </w:r>
          </w:p>
        </w:tc>
        <w:tc>
          <w:tcPr>
            <w:tcW w:w="1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proofErr w:type="spellStart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Диклофенак</w:t>
            </w:r>
            <w:proofErr w:type="spellEnd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 xml:space="preserve"> р-р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0B364C" w:rsidTr="006B403E">
        <w:tc>
          <w:tcPr>
            <w:tcW w:w="3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N02</w:t>
            </w:r>
          </w:p>
        </w:tc>
        <w:tc>
          <w:tcPr>
            <w:tcW w:w="4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N02BE</w:t>
            </w:r>
          </w:p>
        </w:tc>
        <w:tc>
          <w:tcPr>
            <w:tcW w:w="16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Парацетамол р-р</w:t>
            </w:r>
          </w:p>
        </w:tc>
        <w:tc>
          <w:tcPr>
            <w:tcW w:w="5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0B364C" w:rsidTr="006B403E">
        <w:tc>
          <w:tcPr>
            <w:tcW w:w="3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-</w:t>
            </w:r>
          </w:p>
        </w:tc>
        <w:tc>
          <w:tcPr>
            <w:tcW w:w="4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-</w:t>
            </w:r>
          </w:p>
        </w:tc>
        <w:tc>
          <w:tcPr>
            <w:tcW w:w="16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proofErr w:type="spellStart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Метамизол</w:t>
            </w:r>
            <w:proofErr w:type="spellEnd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 xml:space="preserve"> натрия р-р</w:t>
            </w:r>
          </w:p>
        </w:tc>
        <w:tc>
          <w:tcPr>
            <w:tcW w:w="5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0B364C" w:rsidTr="006B403E">
        <w:tc>
          <w:tcPr>
            <w:tcW w:w="3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-</w:t>
            </w:r>
          </w:p>
        </w:tc>
        <w:tc>
          <w:tcPr>
            <w:tcW w:w="4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-</w:t>
            </w:r>
          </w:p>
        </w:tc>
        <w:tc>
          <w:tcPr>
            <w:tcW w:w="16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proofErr w:type="spellStart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Нимесулид</w:t>
            </w:r>
            <w:proofErr w:type="spellEnd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 xml:space="preserve"> (дети)</w:t>
            </w:r>
          </w:p>
        </w:tc>
        <w:tc>
          <w:tcPr>
            <w:tcW w:w="5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0B364C" w:rsidTr="006B403E">
        <w:tc>
          <w:tcPr>
            <w:tcW w:w="3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B01.</w:t>
            </w:r>
          </w:p>
        </w:tc>
        <w:tc>
          <w:tcPr>
            <w:tcW w:w="4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B01AB</w:t>
            </w:r>
          </w:p>
        </w:tc>
        <w:tc>
          <w:tcPr>
            <w:tcW w:w="16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Гепарин натрия</w:t>
            </w:r>
          </w:p>
        </w:tc>
        <w:tc>
          <w:tcPr>
            <w:tcW w:w="5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0B364C" w:rsidTr="006B403E">
        <w:trPr>
          <w:trHeight w:val="160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B01.</w:t>
            </w:r>
          </w:p>
        </w:tc>
        <w:tc>
          <w:tcPr>
            <w:tcW w:w="4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B01AB</w:t>
            </w:r>
          </w:p>
        </w:tc>
        <w:tc>
          <w:tcPr>
            <w:tcW w:w="16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proofErr w:type="spellStart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Эноксапарин</w:t>
            </w:r>
            <w:proofErr w:type="spellEnd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 xml:space="preserve"> натрия р-р</w:t>
            </w:r>
          </w:p>
        </w:tc>
        <w:tc>
          <w:tcPr>
            <w:tcW w:w="5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0B364C" w:rsidTr="006B403E">
        <w:trPr>
          <w:trHeight w:val="160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B01</w:t>
            </w:r>
          </w:p>
        </w:tc>
        <w:tc>
          <w:tcPr>
            <w:tcW w:w="4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B01AB</w:t>
            </w:r>
          </w:p>
        </w:tc>
        <w:tc>
          <w:tcPr>
            <w:tcW w:w="16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proofErr w:type="spellStart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Парнапарин</w:t>
            </w:r>
            <w:proofErr w:type="spellEnd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 xml:space="preserve"> натрия</w:t>
            </w:r>
          </w:p>
        </w:tc>
        <w:tc>
          <w:tcPr>
            <w:tcW w:w="5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0B364C" w:rsidTr="006B403E">
        <w:tc>
          <w:tcPr>
            <w:tcW w:w="3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-</w:t>
            </w:r>
          </w:p>
        </w:tc>
        <w:tc>
          <w:tcPr>
            <w:tcW w:w="4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-</w:t>
            </w:r>
          </w:p>
        </w:tc>
        <w:tc>
          <w:tcPr>
            <w:tcW w:w="16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proofErr w:type="spellStart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Далтепарин</w:t>
            </w:r>
            <w:proofErr w:type="spellEnd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 xml:space="preserve"> натрия р-р</w:t>
            </w:r>
          </w:p>
        </w:tc>
        <w:tc>
          <w:tcPr>
            <w:tcW w:w="5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0B364C" w:rsidTr="006B403E">
        <w:tc>
          <w:tcPr>
            <w:tcW w:w="3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-</w:t>
            </w:r>
          </w:p>
        </w:tc>
        <w:tc>
          <w:tcPr>
            <w:tcW w:w="4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-</w:t>
            </w:r>
          </w:p>
        </w:tc>
        <w:tc>
          <w:tcPr>
            <w:tcW w:w="16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proofErr w:type="spellStart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Фраксипарин</w:t>
            </w:r>
            <w:proofErr w:type="spellEnd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 xml:space="preserve"> форте р-р</w:t>
            </w:r>
          </w:p>
        </w:tc>
        <w:tc>
          <w:tcPr>
            <w:tcW w:w="5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0B364C" w:rsidTr="006B403E">
        <w:tc>
          <w:tcPr>
            <w:tcW w:w="3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B01.</w:t>
            </w:r>
          </w:p>
        </w:tc>
        <w:tc>
          <w:tcPr>
            <w:tcW w:w="4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B01AF</w:t>
            </w:r>
          </w:p>
        </w:tc>
        <w:tc>
          <w:tcPr>
            <w:tcW w:w="16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proofErr w:type="spellStart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Ривароксабан</w:t>
            </w:r>
            <w:proofErr w:type="spellEnd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 xml:space="preserve"> табл.</w:t>
            </w:r>
          </w:p>
        </w:tc>
        <w:tc>
          <w:tcPr>
            <w:tcW w:w="5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0B364C" w:rsidTr="006B403E">
        <w:tc>
          <w:tcPr>
            <w:tcW w:w="3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N02</w:t>
            </w:r>
          </w:p>
        </w:tc>
        <w:tc>
          <w:tcPr>
            <w:tcW w:w="4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N02BA</w:t>
            </w:r>
          </w:p>
        </w:tc>
        <w:tc>
          <w:tcPr>
            <w:tcW w:w="16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Ацетилсалициловая кислота табл.</w:t>
            </w:r>
          </w:p>
        </w:tc>
        <w:tc>
          <w:tcPr>
            <w:tcW w:w="5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0B364C" w:rsidTr="006B403E">
        <w:trPr>
          <w:trHeight w:val="183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B01.</w:t>
            </w:r>
          </w:p>
        </w:tc>
        <w:tc>
          <w:tcPr>
            <w:tcW w:w="4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В01АЕ</w:t>
            </w:r>
          </w:p>
        </w:tc>
        <w:tc>
          <w:tcPr>
            <w:tcW w:w="16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proofErr w:type="spellStart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Дабигатрана</w:t>
            </w:r>
            <w:proofErr w:type="spellEnd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proofErr w:type="spellStart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этексилат</w:t>
            </w:r>
            <w:proofErr w:type="spellEnd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 xml:space="preserve"> табл.</w:t>
            </w:r>
          </w:p>
        </w:tc>
        <w:tc>
          <w:tcPr>
            <w:tcW w:w="5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0B364C" w:rsidTr="006B403E">
        <w:trPr>
          <w:trHeight w:val="188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B01</w:t>
            </w:r>
          </w:p>
        </w:tc>
        <w:tc>
          <w:tcPr>
            <w:tcW w:w="4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B01AF</w:t>
            </w:r>
          </w:p>
        </w:tc>
        <w:tc>
          <w:tcPr>
            <w:tcW w:w="16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proofErr w:type="spellStart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Апиксабан</w:t>
            </w:r>
            <w:proofErr w:type="spellEnd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 xml:space="preserve"> табл.</w:t>
            </w:r>
          </w:p>
        </w:tc>
        <w:tc>
          <w:tcPr>
            <w:tcW w:w="5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0B364C" w:rsidTr="006B403E">
        <w:trPr>
          <w:trHeight w:val="191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4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16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proofErr w:type="spellStart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Омепразол</w:t>
            </w:r>
            <w:proofErr w:type="spellEnd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 xml:space="preserve"> табл., или кап.</w:t>
            </w:r>
          </w:p>
        </w:tc>
        <w:tc>
          <w:tcPr>
            <w:tcW w:w="5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0B364C" w:rsidTr="006B403E">
        <w:trPr>
          <w:trHeight w:val="196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J01</w:t>
            </w:r>
          </w:p>
        </w:tc>
        <w:tc>
          <w:tcPr>
            <w:tcW w:w="4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J01DB</w:t>
            </w:r>
          </w:p>
        </w:tc>
        <w:tc>
          <w:tcPr>
            <w:tcW w:w="16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proofErr w:type="spellStart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Цефазолин</w:t>
            </w:r>
            <w:proofErr w:type="spellEnd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 xml:space="preserve"> пор/для р-</w:t>
            </w:r>
            <w:proofErr w:type="spellStart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ра</w:t>
            </w:r>
            <w:proofErr w:type="spellEnd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proofErr w:type="gramStart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в</w:t>
            </w:r>
            <w:proofErr w:type="gramEnd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/в</w:t>
            </w:r>
          </w:p>
        </w:tc>
        <w:tc>
          <w:tcPr>
            <w:tcW w:w="5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0B364C" w:rsidTr="006B403E">
        <w:trPr>
          <w:trHeight w:val="199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J01</w:t>
            </w:r>
          </w:p>
        </w:tc>
        <w:tc>
          <w:tcPr>
            <w:tcW w:w="4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J01DD</w:t>
            </w:r>
          </w:p>
        </w:tc>
        <w:tc>
          <w:tcPr>
            <w:tcW w:w="16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proofErr w:type="spellStart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Цефотаксим</w:t>
            </w:r>
            <w:proofErr w:type="spellEnd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 xml:space="preserve"> пор/для р-</w:t>
            </w:r>
            <w:proofErr w:type="spellStart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ра</w:t>
            </w:r>
            <w:proofErr w:type="spellEnd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proofErr w:type="gramStart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в</w:t>
            </w:r>
            <w:proofErr w:type="gramEnd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/в</w:t>
            </w:r>
          </w:p>
        </w:tc>
        <w:tc>
          <w:tcPr>
            <w:tcW w:w="5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Pr="000B364C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BE78B4" w:rsidTr="006B403E">
        <w:trPr>
          <w:trHeight w:val="204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J01</w:t>
            </w:r>
          </w:p>
        </w:tc>
        <w:tc>
          <w:tcPr>
            <w:tcW w:w="4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0B364C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J01DD</w:t>
            </w:r>
          </w:p>
        </w:tc>
        <w:tc>
          <w:tcPr>
            <w:tcW w:w="16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proofErr w:type="spellStart"/>
            <w:r w:rsidRPr="000B364C">
              <w:rPr>
                <w:rFonts w:asciiTheme="minorHAnsi" w:eastAsia="Arial" w:hAnsiTheme="minorHAnsi" w:cstheme="minorHAnsi"/>
                <w:bCs/>
                <w:color w:val="000000"/>
              </w:rPr>
              <w:t>Цефтриаксон</w:t>
            </w:r>
            <w:proofErr w:type="spellEnd"/>
          </w:p>
        </w:tc>
        <w:tc>
          <w:tcPr>
            <w:tcW w:w="5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BE78B4" w:rsidTr="006B403E">
        <w:trPr>
          <w:trHeight w:val="319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J01</w:t>
            </w:r>
          </w:p>
        </w:tc>
        <w:tc>
          <w:tcPr>
            <w:tcW w:w="4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J01CR</w:t>
            </w:r>
          </w:p>
        </w:tc>
        <w:tc>
          <w:tcPr>
            <w:tcW w:w="16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 xml:space="preserve">Ампициллин+ </w:t>
            </w:r>
            <w:proofErr w:type="spellStart"/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Сульбактам</w:t>
            </w:r>
            <w:proofErr w:type="spellEnd"/>
            <w:r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пор/для р-</w:t>
            </w:r>
            <w:proofErr w:type="spellStart"/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ра</w:t>
            </w:r>
            <w:proofErr w:type="spellEnd"/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proofErr w:type="gramStart"/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в</w:t>
            </w:r>
            <w:proofErr w:type="gramEnd"/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/в</w:t>
            </w:r>
          </w:p>
        </w:tc>
        <w:tc>
          <w:tcPr>
            <w:tcW w:w="5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BE78B4" w:rsidTr="006B403E">
        <w:trPr>
          <w:trHeight w:val="319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J01</w:t>
            </w:r>
          </w:p>
        </w:tc>
        <w:tc>
          <w:tcPr>
            <w:tcW w:w="4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J01CR</w:t>
            </w:r>
          </w:p>
        </w:tc>
        <w:tc>
          <w:tcPr>
            <w:tcW w:w="16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Амоксициллин+[</w:t>
            </w:r>
            <w:proofErr w:type="spellStart"/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Клавулановая</w:t>
            </w:r>
            <w:proofErr w:type="spellEnd"/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 xml:space="preserve"> кислота]</w:t>
            </w:r>
            <w:r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пор/для р-</w:t>
            </w:r>
            <w:proofErr w:type="spellStart"/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ра</w:t>
            </w:r>
            <w:proofErr w:type="spellEnd"/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proofErr w:type="gramStart"/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в</w:t>
            </w:r>
            <w:proofErr w:type="gramEnd"/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/в</w:t>
            </w:r>
          </w:p>
        </w:tc>
        <w:tc>
          <w:tcPr>
            <w:tcW w:w="5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BE78B4" w:rsidTr="006B403E">
        <w:trPr>
          <w:trHeight w:val="251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J01</w:t>
            </w:r>
          </w:p>
        </w:tc>
        <w:tc>
          <w:tcPr>
            <w:tcW w:w="4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J01XA</w:t>
            </w:r>
          </w:p>
        </w:tc>
        <w:tc>
          <w:tcPr>
            <w:tcW w:w="16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proofErr w:type="spellStart"/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Ванкомицин</w:t>
            </w:r>
            <w:proofErr w:type="spellEnd"/>
            <w:r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пор/для р-</w:t>
            </w:r>
            <w:proofErr w:type="spellStart"/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ра</w:t>
            </w:r>
            <w:proofErr w:type="spellEnd"/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proofErr w:type="gramStart"/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в</w:t>
            </w:r>
            <w:proofErr w:type="gramEnd"/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/в</w:t>
            </w:r>
          </w:p>
        </w:tc>
        <w:tc>
          <w:tcPr>
            <w:tcW w:w="5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BE78B4" w:rsidTr="006B403E">
        <w:trPr>
          <w:trHeight w:val="200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J01</w:t>
            </w:r>
          </w:p>
        </w:tc>
        <w:tc>
          <w:tcPr>
            <w:tcW w:w="4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J01DH</w:t>
            </w:r>
          </w:p>
        </w:tc>
        <w:tc>
          <w:tcPr>
            <w:tcW w:w="16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proofErr w:type="spellStart"/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Меропенем</w:t>
            </w:r>
            <w:proofErr w:type="spellEnd"/>
            <w:r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пор/для р-</w:t>
            </w:r>
            <w:proofErr w:type="spellStart"/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ра</w:t>
            </w:r>
            <w:proofErr w:type="spellEnd"/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proofErr w:type="gramStart"/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в</w:t>
            </w:r>
            <w:proofErr w:type="gramEnd"/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/в</w:t>
            </w:r>
          </w:p>
        </w:tc>
        <w:tc>
          <w:tcPr>
            <w:tcW w:w="5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BE78B4" w:rsidTr="006B403E">
        <w:trPr>
          <w:trHeight w:val="117"/>
        </w:trPr>
        <w:tc>
          <w:tcPr>
            <w:tcW w:w="308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J01</w:t>
            </w:r>
          </w:p>
        </w:tc>
        <w:tc>
          <w:tcPr>
            <w:tcW w:w="42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J01MA</w:t>
            </w:r>
          </w:p>
        </w:tc>
        <w:tc>
          <w:tcPr>
            <w:tcW w:w="161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proofErr w:type="spellStart"/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Левофлоксацин</w:t>
            </w:r>
            <w:proofErr w:type="spellEnd"/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 xml:space="preserve"> р-р</w:t>
            </w:r>
          </w:p>
        </w:tc>
        <w:tc>
          <w:tcPr>
            <w:tcW w:w="56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BE78B4" w:rsidTr="006B403E">
        <w:trPr>
          <w:trHeight w:val="272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J01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J01GB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proofErr w:type="spellStart"/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Амикацин</w:t>
            </w:r>
            <w:proofErr w:type="spellEnd"/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B403E" w:rsidRPr="00BE78B4" w:rsidTr="006B403E">
        <w:trPr>
          <w:trHeight w:val="23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D08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D08AX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DE19F9">
              <w:rPr>
                <w:rFonts w:asciiTheme="minorHAnsi" w:eastAsia="Arial" w:hAnsiTheme="minorHAnsi" w:cstheme="minorHAnsi"/>
                <w:bCs/>
                <w:color w:val="000000"/>
              </w:rPr>
              <w:t>Этанол наружно 70%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Pr="00DE19F9" w:rsidRDefault="006B403E" w:rsidP="000B364C">
            <w:pPr>
              <w:pStyle w:val="Standard"/>
              <w:spacing w:after="0" w:line="240" w:lineRule="auto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3E" w:rsidRDefault="006B403E" w:rsidP="000B364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</w:tbl>
    <w:p w:rsidR="006B403E" w:rsidRDefault="006B403E" w:rsidP="006B403E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Times New Roman CYR"/>
        </w:rPr>
      </w:pPr>
    </w:p>
    <w:p w:rsidR="00CB0DA7" w:rsidRDefault="00CB0DA7" w:rsidP="00784A38">
      <w:pPr>
        <w:pStyle w:val="af7"/>
        <w:spacing w:before="120" w:after="0"/>
        <w:ind w:left="0"/>
        <w:contextualSpacing w:val="0"/>
        <w:rPr>
          <w:rFonts w:asciiTheme="minorHAnsi" w:hAnsiTheme="minorHAnsi"/>
          <w:b/>
          <w:bCs/>
        </w:rPr>
      </w:pPr>
    </w:p>
    <w:p w:rsidR="00CB0DA7" w:rsidRDefault="00CB0DA7" w:rsidP="00784A38">
      <w:pPr>
        <w:pStyle w:val="af7"/>
        <w:spacing w:before="120" w:after="0"/>
        <w:ind w:left="0"/>
        <w:contextualSpacing w:val="0"/>
        <w:rPr>
          <w:rFonts w:asciiTheme="minorHAnsi" w:hAnsiTheme="minorHAnsi"/>
          <w:b/>
          <w:bCs/>
        </w:rPr>
      </w:pPr>
    </w:p>
    <w:p w:rsidR="00784A38" w:rsidRDefault="00784A38" w:rsidP="00784A38">
      <w:pPr>
        <w:pStyle w:val="af7"/>
        <w:spacing w:before="120" w:after="0"/>
        <w:ind w:left="0"/>
        <w:contextualSpacing w:val="0"/>
        <w:rPr>
          <w:rFonts w:asciiTheme="minorHAnsi" w:hAnsiTheme="minorHAnsi"/>
          <w:b/>
          <w:color w:val="000000"/>
        </w:rPr>
      </w:pPr>
    </w:p>
    <w:p w:rsidR="008E6F98" w:rsidRDefault="00E03F52">
      <w:pPr>
        <w:pStyle w:val="af7"/>
        <w:pBdr>
          <w:bottom w:val="single" w:sz="4" w:space="1" w:color="auto"/>
        </w:pBdr>
        <w:spacing w:before="120" w:after="0"/>
        <w:ind w:left="0"/>
        <w:contextualSpacing w:val="0"/>
        <w:rPr>
          <w:rFonts w:asciiTheme="minorHAnsi" w:hAnsiTheme="minorHAnsi"/>
          <w:b/>
          <w:color w:val="000000"/>
        </w:rPr>
      </w:pPr>
      <w:r>
        <w:rPr>
          <w:rFonts w:asciiTheme="minorHAnsi" w:hAnsiTheme="minorHAnsi"/>
          <w:b/>
          <w:bCs/>
        </w:rPr>
        <w:t xml:space="preserve"> </w:t>
      </w:r>
      <w:r>
        <w:rPr>
          <w:rFonts w:asciiTheme="minorHAnsi" w:hAnsiTheme="minorHAnsi"/>
          <w:b/>
          <w:color w:val="000000"/>
        </w:rPr>
        <w:t xml:space="preserve">Оценка системы контроля эффективности, безопасности и качества фармакотерапии по профилю "травматология и ортопедия"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400"/>
        <w:gridCol w:w="1176"/>
      </w:tblGrid>
      <w:tr w:rsidR="008E6F98">
        <w:tc>
          <w:tcPr>
            <w:tcW w:w="44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6F98" w:rsidRDefault="00E03F52">
            <w:pPr>
              <w:pStyle w:val="af4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Критерии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E6F98" w:rsidRDefault="00E03F52">
            <w:pPr>
              <w:pStyle w:val="af4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да/нет</w:t>
            </w:r>
          </w:p>
        </w:tc>
      </w:tr>
      <w:tr w:rsidR="008E6F98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F98" w:rsidRDefault="00E03F52">
            <w:pPr>
              <w:pStyle w:val="af4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Наличие закрепленных локальным приказом лиц, ответственных за эффективность, безопасность и качество фармакотерапии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F98" w:rsidRDefault="00445203">
            <w:pPr>
              <w:pStyle w:val="af4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                                                                                                                                     </w:t>
            </w:r>
          </w:p>
        </w:tc>
      </w:tr>
      <w:tr w:rsidR="008E6F98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F98" w:rsidRDefault="00E03F52">
            <w:pPr>
              <w:pStyle w:val="af4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Наличие выделенной должности клинического фармаколога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F98" w:rsidRDefault="008E6F98">
            <w:pPr>
              <w:pStyle w:val="af4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F98" w:rsidRDefault="00E03F52">
            <w:pPr>
              <w:pStyle w:val="af4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Наличие доступа в систему "</w:t>
            </w:r>
            <w:proofErr w:type="spellStart"/>
            <w:r>
              <w:rPr>
                <w:rFonts w:asciiTheme="minorHAnsi" w:hAnsiTheme="minorHAnsi"/>
              </w:rPr>
              <w:t>Фармаконадзор</w:t>
            </w:r>
            <w:proofErr w:type="spellEnd"/>
            <w:r>
              <w:rPr>
                <w:rFonts w:asciiTheme="minorHAnsi" w:hAnsiTheme="minorHAnsi"/>
              </w:rPr>
              <w:t>" (</w:t>
            </w:r>
            <w:proofErr w:type="spellStart"/>
            <w:r>
              <w:rPr>
                <w:rFonts w:asciiTheme="minorHAnsi" w:hAnsiTheme="minorHAnsi"/>
                <w:i/>
                <w:lang w:val="en-US"/>
              </w:rPr>
              <w:t>npr</w:t>
            </w:r>
            <w:proofErr w:type="spellEnd"/>
            <w:r>
              <w:rPr>
                <w:rFonts w:asciiTheme="minorHAnsi" w:hAnsiTheme="minorHAnsi"/>
                <w:i/>
              </w:rPr>
              <w:t>.</w:t>
            </w:r>
            <w:proofErr w:type="spellStart"/>
            <w:r>
              <w:rPr>
                <w:rFonts w:asciiTheme="minorHAnsi" w:hAnsiTheme="minorHAnsi"/>
                <w:i/>
                <w:lang w:val="en-US"/>
              </w:rPr>
              <w:t>roszdravnadzor</w:t>
            </w:r>
            <w:proofErr w:type="spellEnd"/>
            <w:r>
              <w:rPr>
                <w:rFonts w:asciiTheme="minorHAnsi" w:hAnsiTheme="minorHAnsi"/>
                <w:i/>
              </w:rPr>
              <w:t>.</w:t>
            </w:r>
            <w:proofErr w:type="spellStart"/>
            <w:r>
              <w:rPr>
                <w:rFonts w:asciiTheme="minorHAnsi" w:hAnsiTheme="minorHAnsi"/>
                <w:i/>
                <w:lang w:val="en-US"/>
              </w:rPr>
              <w:t>ru</w:t>
            </w:r>
            <w:proofErr w:type="spellEnd"/>
            <w:r>
              <w:rPr>
                <w:rFonts w:asciiTheme="minorHAnsi" w:hAnsiTheme="minorHAnsi"/>
              </w:rPr>
              <w:t>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F98" w:rsidRDefault="008E6F98">
            <w:pPr>
              <w:pStyle w:val="af4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F98" w:rsidRDefault="00E03F52">
            <w:pPr>
              <w:pStyle w:val="af4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Наличие доступа в автоматизированную систему "Мониторинг безопасности медицинских изделий"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F98" w:rsidRDefault="008E6F98">
            <w:pPr>
              <w:pStyle w:val="af4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F98" w:rsidRDefault="00E03F52">
            <w:pPr>
              <w:pStyle w:val="af4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Наличие журналов учета информации о нежелательных реакциях при применении лекарственных препаратов и анализ последствий (безопасности) применения ЛС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F98" w:rsidRDefault="008E6F98">
            <w:pPr>
              <w:pStyle w:val="af4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F98" w:rsidRDefault="00E03F52">
            <w:pPr>
              <w:pStyle w:val="af4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Наличие алгоритма действия персонала при передозировке или нежелательных реакциях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F98" w:rsidRDefault="008E6F98">
            <w:pPr>
              <w:pStyle w:val="af4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F98" w:rsidRDefault="00E03F52">
            <w:pPr>
              <w:pStyle w:val="af4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Наличие таблиц максимальных разовых и суточных доз ЛС, в том числе сильнодействующих и наркотических ЛС, а также журнала учета срока годности ЛП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F98" w:rsidRDefault="008E6F98">
            <w:pPr>
              <w:pStyle w:val="af4"/>
              <w:rPr>
                <w:rFonts w:asciiTheme="minorHAnsi" w:hAnsiTheme="minorHAnsi"/>
                <w:color w:val="000000"/>
              </w:rPr>
            </w:pPr>
          </w:p>
        </w:tc>
      </w:tr>
      <w:tr w:rsidR="008E6F98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F98" w:rsidRDefault="00E03F52">
            <w:pPr>
              <w:pStyle w:val="af4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Ведение учета фактов отсутствия терапевтической активности ЛС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F98" w:rsidRDefault="008E6F98">
            <w:pPr>
              <w:pStyle w:val="af4"/>
              <w:rPr>
                <w:rFonts w:asciiTheme="minorHAnsi" w:hAnsiTheme="minorHAnsi"/>
                <w:color w:val="000000"/>
              </w:rPr>
            </w:pPr>
          </w:p>
        </w:tc>
      </w:tr>
    </w:tbl>
    <w:p w:rsidR="008E6F98" w:rsidRDefault="008E6F98">
      <w:pPr>
        <w:widowControl/>
        <w:spacing w:after="200" w:line="276" w:lineRule="auto"/>
        <w:rPr>
          <w:rFonts w:asciiTheme="minorHAnsi" w:hAnsiTheme="minorHAnsi"/>
          <w:bCs/>
          <w:sz w:val="22"/>
        </w:rPr>
      </w:pPr>
    </w:p>
    <w:p w:rsidR="008D5C1E" w:rsidRDefault="008D5C1E" w:rsidP="008D5C1E">
      <w:pPr>
        <w:pStyle w:val="af7"/>
        <w:spacing w:before="120" w:after="0"/>
        <w:ind w:left="0"/>
        <w:contextualSpacing w:val="0"/>
        <w:rPr>
          <w:rFonts w:asciiTheme="minorHAnsi" w:hAnsiTheme="minorHAnsi"/>
          <w:b/>
          <w:color w:val="000000"/>
        </w:rPr>
      </w:pPr>
      <w:r>
        <w:rPr>
          <w:rFonts w:asciiTheme="minorHAnsi" w:hAnsiTheme="minorHAnsi"/>
          <w:b/>
          <w:color w:val="000000"/>
        </w:rPr>
        <w:t>Оценка количества и качества дистанционных консультаций, проведенных с использованием телемедицинских технологий, выполнения рекомендаций, данных в ходе проведения дистанционного консультирования, и результатов соответствующих случаев диагностики и лечения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8613"/>
        <w:gridCol w:w="2069"/>
      </w:tblGrid>
      <w:tr w:rsidR="008D5C1E" w:rsidTr="004A15B0">
        <w:tc>
          <w:tcPr>
            <w:tcW w:w="8613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Показатель</w:t>
            </w:r>
          </w:p>
        </w:tc>
        <w:tc>
          <w:tcPr>
            <w:tcW w:w="2069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Количество</w:t>
            </w:r>
          </w:p>
        </w:tc>
      </w:tr>
      <w:tr w:rsidR="008D5C1E" w:rsidTr="004A15B0">
        <w:tc>
          <w:tcPr>
            <w:tcW w:w="8613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Число автоматизированных рабочих мест с возможностью проведения ТМК</w:t>
            </w:r>
          </w:p>
        </w:tc>
        <w:tc>
          <w:tcPr>
            <w:tcW w:w="2069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color w:val="000000"/>
              </w:rPr>
            </w:pPr>
          </w:p>
        </w:tc>
      </w:tr>
    </w:tbl>
    <w:p w:rsidR="008D5C1E" w:rsidRDefault="008D5C1E" w:rsidP="008D5C1E">
      <w:pPr>
        <w:pStyle w:val="af7"/>
        <w:spacing w:before="120" w:after="120"/>
        <w:ind w:left="0"/>
        <w:contextualSpacing w:val="0"/>
        <w:rPr>
          <w:rFonts w:asciiTheme="minorHAnsi" w:hAnsiTheme="minorHAnsi"/>
          <w:b/>
          <w:i/>
          <w:color w:val="000000"/>
        </w:rPr>
      </w:pPr>
      <w:r>
        <w:rPr>
          <w:rFonts w:asciiTheme="minorHAnsi" w:hAnsiTheme="minorHAnsi"/>
          <w:b/>
          <w:i/>
          <w:color w:val="000000"/>
        </w:rPr>
        <w:t>Оценка количества и динамики проведенных ТМК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8613"/>
        <w:gridCol w:w="2069"/>
      </w:tblGrid>
      <w:tr w:rsidR="008D5C1E" w:rsidTr="004A15B0">
        <w:tc>
          <w:tcPr>
            <w:tcW w:w="8613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Показатель</w:t>
            </w:r>
          </w:p>
        </w:tc>
        <w:tc>
          <w:tcPr>
            <w:tcW w:w="2069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Количество</w:t>
            </w:r>
          </w:p>
        </w:tc>
      </w:tr>
      <w:tr w:rsidR="008D5C1E" w:rsidTr="004A15B0">
        <w:tc>
          <w:tcPr>
            <w:tcW w:w="8613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Проведено ТМК всего, из них:</w:t>
            </w:r>
          </w:p>
        </w:tc>
        <w:tc>
          <w:tcPr>
            <w:tcW w:w="2069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color w:val="000000"/>
              </w:rPr>
            </w:pPr>
          </w:p>
        </w:tc>
      </w:tr>
      <w:tr w:rsidR="008D5C1E" w:rsidTr="004A15B0">
        <w:tc>
          <w:tcPr>
            <w:tcW w:w="8613" w:type="dxa"/>
          </w:tcPr>
          <w:p w:rsidR="008D5C1E" w:rsidRDefault="008D5C1E" w:rsidP="004A15B0">
            <w:pPr>
              <w:pStyle w:val="af7"/>
              <w:spacing w:after="0"/>
              <w:ind w:left="567"/>
              <w:contextualSpacing w:val="0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врач-пациент, всего, из них:</w:t>
            </w:r>
          </w:p>
        </w:tc>
        <w:tc>
          <w:tcPr>
            <w:tcW w:w="2069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color w:val="000000"/>
              </w:rPr>
            </w:pPr>
          </w:p>
        </w:tc>
      </w:tr>
      <w:tr w:rsidR="008D5C1E" w:rsidTr="004A15B0">
        <w:tc>
          <w:tcPr>
            <w:tcW w:w="8613" w:type="dxa"/>
          </w:tcPr>
          <w:p w:rsidR="008D5C1E" w:rsidRDefault="008D5C1E" w:rsidP="008D5C1E">
            <w:pPr>
              <w:pStyle w:val="af7"/>
              <w:numPr>
                <w:ilvl w:val="0"/>
                <w:numId w:val="13"/>
              </w:numPr>
              <w:spacing w:after="0"/>
              <w:contextualSpacing w:val="0"/>
              <w:rPr>
                <w:rFonts w:asciiTheme="minorHAnsi" w:hAnsiTheme="minorHAnsi"/>
                <w:color w:val="000000"/>
              </w:rPr>
            </w:pPr>
            <w:proofErr w:type="spellStart"/>
            <w:r>
              <w:rPr>
                <w:rFonts w:asciiTheme="minorHAnsi" w:hAnsiTheme="minorHAnsi"/>
                <w:color w:val="000000"/>
              </w:rPr>
              <w:t>планово</w:t>
            </w:r>
            <w:proofErr w:type="spellEnd"/>
          </w:p>
        </w:tc>
        <w:tc>
          <w:tcPr>
            <w:tcW w:w="2069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color w:val="000000"/>
              </w:rPr>
            </w:pPr>
          </w:p>
        </w:tc>
      </w:tr>
      <w:tr w:rsidR="008D5C1E" w:rsidTr="004A15B0">
        <w:tc>
          <w:tcPr>
            <w:tcW w:w="8613" w:type="dxa"/>
          </w:tcPr>
          <w:p w:rsidR="008D5C1E" w:rsidRDefault="008D5C1E" w:rsidP="008D5C1E">
            <w:pPr>
              <w:pStyle w:val="af7"/>
              <w:numPr>
                <w:ilvl w:val="0"/>
                <w:numId w:val="13"/>
              </w:numPr>
              <w:spacing w:after="0"/>
              <w:contextualSpacing w:val="0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неотложно</w:t>
            </w:r>
          </w:p>
        </w:tc>
        <w:tc>
          <w:tcPr>
            <w:tcW w:w="2069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color w:val="000000"/>
              </w:rPr>
            </w:pPr>
          </w:p>
        </w:tc>
      </w:tr>
      <w:tr w:rsidR="008D5C1E" w:rsidTr="004A15B0">
        <w:tc>
          <w:tcPr>
            <w:tcW w:w="8613" w:type="dxa"/>
          </w:tcPr>
          <w:p w:rsidR="008D5C1E" w:rsidRDefault="008D5C1E" w:rsidP="008D5C1E">
            <w:pPr>
              <w:pStyle w:val="af7"/>
              <w:numPr>
                <w:ilvl w:val="0"/>
                <w:numId w:val="13"/>
              </w:numPr>
              <w:spacing w:after="0"/>
              <w:contextualSpacing w:val="0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экстренно </w:t>
            </w:r>
          </w:p>
        </w:tc>
        <w:tc>
          <w:tcPr>
            <w:tcW w:w="2069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color w:val="000000"/>
              </w:rPr>
            </w:pPr>
          </w:p>
        </w:tc>
      </w:tr>
      <w:tr w:rsidR="008D5C1E" w:rsidTr="004A15B0">
        <w:tc>
          <w:tcPr>
            <w:tcW w:w="8613" w:type="dxa"/>
          </w:tcPr>
          <w:p w:rsidR="008D5C1E" w:rsidRDefault="008D5C1E" w:rsidP="004A15B0">
            <w:pPr>
              <w:pStyle w:val="af7"/>
              <w:spacing w:after="0"/>
              <w:ind w:left="567"/>
              <w:contextualSpacing w:val="0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врач-врач, всего, из них:</w:t>
            </w:r>
          </w:p>
        </w:tc>
        <w:tc>
          <w:tcPr>
            <w:tcW w:w="2069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color w:val="000000"/>
              </w:rPr>
            </w:pPr>
          </w:p>
        </w:tc>
      </w:tr>
      <w:tr w:rsidR="008D5C1E" w:rsidTr="004A15B0">
        <w:tc>
          <w:tcPr>
            <w:tcW w:w="8613" w:type="dxa"/>
          </w:tcPr>
          <w:p w:rsidR="008D5C1E" w:rsidRDefault="008D5C1E" w:rsidP="008D5C1E">
            <w:pPr>
              <w:pStyle w:val="af7"/>
              <w:numPr>
                <w:ilvl w:val="0"/>
                <w:numId w:val="13"/>
              </w:numPr>
              <w:spacing w:after="0"/>
              <w:contextualSpacing w:val="0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МО 3 уровня с другими МО</w:t>
            </w:r>
          </w:p>
        </w:tc>
        <w:tc>
          <w:tcPr>
            <w:tcW w:w="2069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color w:val="000000"/>
              </w:rPr>
            </w:pPr>
          </w:p>
        </w:tc>
      </w:tr>
      <w:tr w:rsidR="008D5C1E" w:rsidTr="004A15B0">
        <w:tc>
          <w:tcPr>
            <w:tcW w:w="8613" w:type="dxa"/>
          </w:tcPr>
          <w:p w:rsidR="008D5C1E" w:rsidRDefault="008D5C1E" w:rsidP="008D5C1E">
            <w:pPr>
              <w:pStyle w:val="af7"/>
              <w:numPr>
                <w:ilvl w:val="0"/>
                <w:numId w:val="13"/>
              </w:numPr>
              <w:spacing w:after="0"/>
              <w:contextualSpacing w:val="0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МО 3 уровня с НМИЦ</w:t>
            </w:r>
          </w:p>
        </w:tc>
        <w:tc>
          <w:tcPr>
            <w:tcW w:w="2069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color w:val="000000"/>
              </w:rPr>
            </w:pPr>
          </w:p>
        </w:tc>
      </w:tr>
      <w:tr w:rsidR="008D5C1E" w:rsidTr="004A15B0">
        <w:tc>
          <w:tcPr>
            <w:tcW w:w="8613" w:type="dxa"/>
          </w:tcPr>
          <w:p w:rsidR="008D5C1E" w:rsidRDefault="008D5C1E" w:rsidP="004A15B0">
            <w:pPr>
              <w:pStyle w:val="af7"/>
              <w:spacing w:after="0"/>
              <w:ind w:left="567"/>
              <w:contextualSpacing w:val="0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Дистанционное наблюдение за состоянием здоровья пациента, всего</w:t>
            </w:r>
          </w:p>
        </w:tc>
        <w:tc>
          <w:tcPr>
            <w:tcW w:w="2069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color w:val="000000"/>
              </w:rPr>
            </w:pPr>
          </w:p>
        </w:tc>
      </w:tr>
    </w:tbl>
    <w:p w:rsidR="008D5C1E" w:rsidRDefault="008D5C1E" w:rsidP="008D5C1E">
      <w:pPr>
        <w:pStyle w:val="af7"/>
        <w:spacing w:before="120" w:after="120"/>
        <w:ind w:left="0"/>
        <w:contextualSpacing w:val="0"/>
        <w:rPr>
          <w:rFonts w:asciiTheme="minorHAnsi" w:hAnsiTheme="minorHAnsi"/>
          <w:b/>
          <w:i/>
          <w:color w:val="000000"/>
        </w:rPr>
      </w:pPr>
      <w:r>
        <w:rPr>
          <w:rFonts w:asciiTheme="minorHAnsi" w:hAnsiTheme="minorHAnsi"/>
          <w:b/>
          <w:i/>
          <w:color w:val="000000"/>
        </w:rPr>
        <w:t>Оценка качества и результативности проведенных ТМК с участием НМИЦ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8613"/>
        <w:gridCol w:w="1034"/>
        <w:gridCol w:w="1035"/>
      </w:tblGrid>
      <w:tr w:rsidR="008D5C1E" w:rsidTr="004A15B0">
        <w:tc>
          <w:tcPr>
            <w:tcW w:w="8613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Показатель</w:t>
            </w:r>
          </w:p>
        </w:tc>
        <w:tc>
          <w:tcPr>
            <w:tcW w:w="2069" w:type="dxa"/>
            <w:gridSpan w:val="2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Количество</w:t>
            </w:r>
          </w:p>
        </w:tc>
      </w:tr>
      <w:tr w:rsidR="008D5C1E" w:rsidTr="004A15B0">
        <w:tc>
          <w:tcPr>
            <w:tcW w:w="8613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Проведено ТМК, всего</w:t>
            </w:r>
          </w:p>
        </w:tc>
        <w:tc>
          <w:tcPr>
            <w:tcW w:w="2069" w:type="dxa"/>
            <w:gridSpan w:val="2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color w:val="000000"/>
              </w:rPr>
            </w:pPr>
          </w:p>
        </w:tc>
      </w:tr>
      <w:tr w:rsidR="008D5C1E" w:rsidTr="004A15B0">
        <w:tc>
          <w:tcPr>
            <w:tcW w:w="8613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Количество карт в выборке</w:t>
            </w:r>
          </w:p>
        </w:tc>
        <w:tc>
          <w:tcPr>
            <w:tcW w:w="2069" w:type="dxa"/>
            <w:gridSpan w:val="2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color w:val="000000"/>
              </w:rPr>
            </w:pPr>
          </w:p>
        </w:tc>
      </w:tr>
      <w:tr w:rsidR="008D5C1E" w:rsidTr="004A15B0">
        <w:tc>
          <w:tcPr>
            <w:tcW w:w="8613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Оценка соблюдения рекомендаций, данных при проведении ТМК, </w:t>
            </w:r>
            <w:r>
              <w:rPr>
                <w:rFonts w:asciiTheme="minorHAnsi" w:hAnsiTheme="minorHAnsi"/>
                <w:color w:val="000000"/>
              </w:rPr>
              <w:lastRenderedPageBreak/>
              <w:t>медицинскими работниками</w:t>
            </w:r>
          </w:p>
        </w:tc>
        <w:tc>
          <w:tcPr>
            <w:tcW w:w="1034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color w:val="000000"/>
              </w:rPr>
            </w:pPr>
            <w:proofErr w:type="spellStart"/>
            <w:r>
              <w:rPr>
                <w:rFonts w:asciiTheme="minorHAnsi" w:hAnsiTheme="minorHAnsi"/>
                <w:color w:val="000000"/>
              </w:rPr>
              <w:lastRenderedPageBreak/>
              <w:t>абс</w:t>
            </w:r>
            <w:proofErr w:type="spellEnd"/>
            <w:r>
              <w:rPr>
                <w:rFonts w:asciiTheme="minorHAnsi" w:hAnsiTheme="minorHAnsi"/>
                <w:color w:val="000000"/>
              </w:rPr>
              <w:t>.</w:t>
            </w:r>
          </w:p>
        </w:tc>
        <w:tc>
          <w:tcPr>
            <w:tcW w:w="1035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%</w:t>
            </w:r>
          </w:p>
        </w:tc>
      </w:tr>
      <w:tr w:rsidR="008D5C1E" w:rsidTr="004A15B0">
        <w:tc>
          <w:tcPr>
            <w:tcW w:w="8613" w:type="dxa"/>
          </w:tcPr>
          <w:p w:rsidR="008D5C1E" w:rsidRDefault="008D5C1E" w:rsidP="008D5C1E">
            <w:pPr>
              <w:pStyle w:val="af7"/>
              <w:numPr>
                <w:ilvl w:val="0"/>
                <w:numId w:val="14"/>
              </w:numPr>
              <w:spacing w:after="0"/>
              <w:contextualSpacing w:val="0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lastRenderedPageBreak/>
              <w:t>соблюдены полностью</w:t>
            </w:r>
          </w:p>
        </w:tc>
        <w:tc>
          <w:tcPr>
            <w:tcW w:w="1034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035" w:type="dxa"/>
          </w:tcPr>
          <w:p w:rsidR="008D5C1E" w:rsidRDefault="008D5C1E" w:rsidP="000226A0">
            <w:pPr>
              <w:pStyle w:val="af7"/>
              <w:spacing w:after="0"/>
              <w:ind w:left="0"/>
              <w:contextualSpacing w:val="0"/>
              <w:rPr>
                <w:rFonts w:asciiTheme="minorHAnsi" w:hAnsiTheme="minorHAnsi"/>
                <w:color w:val="000000"/>
              </w:rPr>
            </w:pPr>
          </w:p>
        </w:tc>
      </w:tr>
      <w:tr w:rsidR="008D5C1E" w:rsidTr="004A15B0">
        <w:tc>
          <w:tcPr>
            <w:tcW w:w="8613" w:type="dxa"/>
          </w:tcPr>
          <w:p w:rsidR="008D5C1E" w:rsidRDefault="008D5C1E" w:rsidP="008D5C1E">
            <w:pPr>
              <w:pStyle w:val="af7"/>
              <w:numPr>
                <w:ilvl w:val="0"/>
                <w:numId w:val="14"/>
              </w:numPr>
              <w:spacing w:after="0"/>
              <w:contextualSpacing w:val="0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соблюдены частично</w:t>
            </w:r>
          </w:p>
        </w:tc>
        <w:tc>
          <w:tcPr>
            <w:tcW w:w="1034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035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8D5C1E" w:rsidTr="004A15B0">
        <w:tc>
          <w:tcPr>
            <w:tcW w:w="8613" w:type="dxa"/>
          </w:tcPr>
          <w:p w:rsidR="008D5C1E" w:rsidRDefault="008D5C1E" w:rsidP="008D5C1E">
            <w:pPr>
              <w:pStyle w:val="af7"/>
              <w:numPr>
                <w:ilvl w:val="0"/>
                <w:numId w:val="14"/>
              </w:numPr>
              <w:spacing w:after="0"/>
              <w:contextualSpacing w:val="0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не соблюдены</w:t>
            </w:r>
          </w:p>
        </w:tc>
        <w:tc>
          <w:tcPr>
            <w:tcW w:w="1034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035" w:type="dxa"/>
          </w:tcPr>
          <w:p w:rsidR="008D5C1E" w:rsidRDefault="008D5C1E" w:rsidP="004A15B0">
            <w:pPr>
              <w:pStyle w:val="af7"/>
              <w:spacing w:after="0"/>
              <w:ind w:left="0"/>
              <w:contextualSpacing w:val="0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</w:tbl>
    <w:p w:rsidR="00F7257F" w:rsidRDefault="00F7257F" w:rsidP="008D5C1E">
      <w:pPr>
        <w:pStyle w:val="af7"/>
        <w:spacing w:before="120" w:after="0"/>
        <w:ind w:left="0"/>
        <w:contextualSpacing w:val="0"/>
        <w:rPr>
          <w:rFonts w:asciiTheme="minorHAnsi" w:hAnsiTheme="minorHAnsi"/>
          <w:b/>
          <w:color w:val="000000"/>
        </w:rPr>
      </w:pPr>
    </w:p>
    <w:p w:rsidR="008D5C1E" w:rsidRDefault="008D5C1E" w:rsidP="008D5C1E">
      <w:pPr>
        <w:pStyle w:val="af7"/>
        <w:spacing w:before="120" w:after="0"/>
        <w:ind w:left="0"/>
        <w:contextualSpacing w:val="0"/>
        <w:rPr>
          <w:rFonts w:asciiTheme="minorHAnsi" w:hAnsiTheme="minorHAnsi"/>
          <w:b/>
          <w:color w:val="000000"/>
        </w:rPr>
      </w:pPr>
      <w:r>
        <w:rPr>
          <w:rFonts w:asciiTheme="minorHAnsi" w:hAnsiTheme="minorHAnsi"/>
          <w:b/>
          <w:color w:val="000000"/>
        </w:rPr>
        <w:t xml:space="preserve">Оценка эффективности внедрения и применения клинических рекомендаций, включая критерии оценки качества по профилю "травматология и ортопедия"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2471"/>
        <w:gridCol w:w="3997"/>
        <w:gridCol w:w="3988"/>
      </w:tblGrid>
      <w:tr w:rsidR="008D5C1E" w:rsidTr="006062E0">
        <w:tc>
          <w:tcPr>
            <w:tcW w:w="2471" w:type="dxa"/>
            <w:vAlign w:val="center"/>
          </w:tcPr>
          <w:p w:rsidR="008D5C1E" w:rsidRDefault="008D5C1E" w:rsidP="004A15B0">
            <w:pPr>
              <w:widowControl/>
              <w:spacing w:line="276" w:lineRule="auto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Законченный клинический случай</w:t>
            </w:r>
          </w:p>
        </w:tc>
        <w:tc>
          <w:tcPr>
            <w:tcW w:w="3997" w:type="dxa"/>
            <w:vAlign w:val="center"/>
          </w:tcPr>
          <w:p w:rsidR="008D5C1E" w:rsidRDefault="008D5C1E" w:rsidP="004A15B0">
            <w:pPr>
              <w:widowControl/>
              <w:spacing w:line="276" w:lineRule="auto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Оценка соответствия критериям качества (количество выполненных критериев качества из общего числа на одну КР)</w:t>
            </w:r>
          </w:p>
        </w:tc>
        <w:tc>
          <w:tcPr>
            <w:tcW w:w="3988" w:type="dxa"/>
            <w:vAlign w:val="center"/>
          </w:tcPr>
          <w:p w:rsidR="008D5C1E" w:rsidRDefault="008D5C1E" w:rsidP="004A15B0">
            <w:pPr>
              <w:widowControl/>
              <w:spacing w:line="276" w:lineRule="auto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 xml:space="preserve">Оценочный комментарий </w:t>
            </w:r>
            <w:r>
              <w:rPr>
                <w:rFonts w:asciiTheme="minorHAnsi" w:hAnsiTheme="minorHAnsi"/>
                <w:bCs/>
              </w:rPr>
              <w:br/>
              <w:t>(причины невыполнения)</w:t>
            </w:r>
          </w:p>
        </w:tc>
      </w:tr>
      <w:tr w:rsidR="008D5C1E" w:rsidTr="006062E0">
        <w:tc>
          <w:tcPr>
            <w:tcW w:w="2471" w:type="dxa"/>
          </w:tcPr>
          <w:p w:rsidR="008D5C1E" w:rsidRDefault="008D5C1E" w:rsidP="008D5C1E">
            <w:pPr>
              <w:widowControl/>
              <w:spacing w:line="276" w:lineRule="auto"/>
              <w:rPr>
                <w:rFonts w:asciiTheme="minorHAnsi" w:hAnsiTheme="minorHAnsi"/>
                <w:bCs/>
              </w:rPr>
            </w:pPr>
          </w:p>
        </w:tc>
        <w:tc>
          <w:tcPr>
            <w:tcW w:w="3997" w:type="dxa"/>
          </w:tcPr>
          <w:p w:rsidR="009F39CD" w:rsidRDefault="009F39CD" w:rsidP="009F39CD">
            <w:pPr>
              <w:widowControl/>
              <w:spacing w:line="276" w:lineRule="auto"/>
              <w:rPr>
                <w:rFonts w:asciiTheme="minorHAnsi" w:hAnsiTheme="minorHAnsi"/>
                <w:bCs/>
                <w:i/>
              </w:rPr>
            </w:pPr>
          </w:p>
        </w:tc>
        <w:tc>
          <w:tcPr>
            <w:tcW w:w="3988" w:type="dxa"/>
          </w:tcPr>
          <w:p w:rsidR="006062E0" w:rsidRPr="006062E0" w:rsidRDefault="006062E0" w:rsidP="006062E0">
            <w:pPr>
              <w:pStyle w:val="af7"/>
              <w:spacing w:line="276" w:lineRule="auto"/>
              <w:rPr>
                <w:rFonts w:asciiTheme="minorHAnsi" w:hAnsiTheme="minorHAnsi"/>
                <w:bCs/>
              </w:rPr>
            </w:pPr>
          </w:p>
        </w:tc>
      </w:tr>
    </w:tbl>
    <w:p w:rsidR="008D5C1E" w:rsidRDefault="008D5C1E" w:rsidP="008D5C1E">
      <w:pPr>
        <w:pStyle w:val="af7"/>
        <w:spacing w:before="240" w:after="120"/>
        <w:ind w:left="0"/>
        <w:contextualSpacing w:val="0"/>
        <w:rPr>
          <w:rFonts w:asciiTheme="minorHAnsi" w:hAnsiTheme="minorHAnsi"/>
          <w:b/>
          <w:bCs/>
        </w:rPr>
      </w:pPr>
    </w:p>
    <w:p w:rsidR="00A95719" w:rsidRDefault="00A95719" w:rsidP="000C062A">
      <w:pPr>
        <w:pStyle w:val="af7"/>
        <w:spacing w:before="240" w:after="120"/>
        <w:ind w:left="0"/>
        <w:contextualSpacing w:val="0"/>
        <w:rPr>
          <w:rFonts w:asciiTheme="minorHAnsi" w:hAnsiTheme="minorHAnsi"/>
          <w:b/>
          <w:bCs/>
        </w:rPr>
      </w:pPr>
    </w:p>
    <w:p w:rsidR="000C062A" w:rsidRDefault="000C062A" w:rsidP="000C062A">
      <w:pPr>
        <w:pStyle w:val="af7"/>
        <w:spacing w:before="240" w:after="120"/>
        <w:ind w:left="0"/>
        <w:contextualSpacing w:val="0"/>
        <w:rPr>
          <w:rFonts w:asciiTheme="minorHAnsi" w:hAnsiTheme="minorHAnsi"/>
          <w:b/>
          <w:color w:val="000000"/>
        </w:rPr>
      </w:pPr>
      <w:r>
        <w:rPr>
          <w:rFonts w:asciiTheme="minorHAnsi" w:hAnsiTheme="minorHAnsi"/>
          <w:b/>
          <w:bCs/>
        </w:rPr>
        <w:t>О</w:t>
      </w:r>
      <w:r>
        <w:rPr>
          <w:rFonts w:asciiTheme="minorHAnsi" w:hAnsiTheme="minorHAnsi"/>
          <w:b/>
          <w:color w:val="000000"/>
        </w:rPr>
        <w:t xml:space="preserve">ценка </w:t>
      </w:r>
      <w:proofErr w:type="gramStart"/>
      <w:r>
        <w:rPr>
          <w:rFonts w:asciiTheme="minorHAnsi" w:hAnsiTheme="minorHAnsi"/>
          <w:b/>
          <w:color w:val="000000"/>
        </w:rPr>
        <w:t>уровня автоматизации процессов оказания медицинской помощи</w:t>
      </w:r>
      <w:proofErr w:type="gramEnd"/>
      <w:r>
        <w:rPr>
          <w:rFonts w:asciiTheme="minorHAnsi" w:hAnsiTheme="minorHAnsi"/>
          <w:b/>
          <w:color w:val="000000"/>
        </w:rPr>
        <w:t xml:space="preserve"> в областных медицинских организациях или </w:t>
      </w:r>
      <w:r w:rsidR="00A95719">
        <w:rPr>
          <w:rFonts w:asciiTheme="minorHAnsi" w:hAnsiTheme="minorHAnsi"/>
          <w:b/>
          <w:color w:val="000000"/>
        </w:rPr>
        <w:t xml:space="preserve">медицинских организациях </w:t>
      </w:r>
      <w:r>
        <w:rPr>
          <w:rFonts w:asciiTheme="minorHAnsi" w:hAnsiTheme="minorHAnsi"/>
          <w:b/>
          <w:color w:val="000000"/>
        </w:rPr>
        <w:t>осуществляющих их функции.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322"/>
        <w:gridCol w:w="1360"/>
      </w:tblGrid>
      <w:tr w:rsidR="000C062A" w:rsidTr="00A0226B">
        <w:tc>
          <w:tcPr>
            <w:tcW w:w="9322" w:type="dxa"/>
          </w:tcPr>
          <w:p w:rsidR="000C062A" w:rsidRDefault="000C062A" w:rsidP="00A0226B">
            <w:pPr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color w:val="000000"/>
              </w:rPr>
              <w:t>Критерии</w:t>
            </w:r>
          </w:p>
        </w:tc>
        <w:tc>
          <w:tcPr>
            <w:tcW w:w="1360" w:type="dxa"/>
          </w:tcPr>
          <w:p w:rsidR="000C062A" w:rsidRDefault="000C062A" w:rsidP="00A0226B">
            <w:pPr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да/нет</w:t>
            </w:r>
          </w:p>
        </w:tc>
      </w:tr>
      <w:tr w:rsidR="000C062A" w:rsidTr="00A0226B">
        <w:tc>
          <w:tcPr>
            <w:tcW w:w="9322" w:type="dxa"/>
          </w:tcPr>
          <w:p w:rsidR="000C062A" w:rsidRDefault="000C062A" w:rsidP="00A0226B">
            <w:pPr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Реализация блока "Управление потоками пациентов" (электронная регистратура)</w:t>
            </w:r>
          </w:p>
        </w:tc>
        <w:tc>
          <w:tcPr>
            <w:tcW w:w="1360" w:type="dxa"/>
          </w:tcPr>
          <w:p w:rsidR="000C062A" w:rsidRDefault="000C062A" w:rsidP="00A0226B">
            <w:pPr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0C062A" w:rsidTr="00A0226B">
        <w:tc>
          <w:tcPr>
            <w:tcW w:w="9322" w:type="dxa"/>
          </w:tcPr>
          <w:p w:rsidR="000C062A" w:rsidRDefault="000C062A" w:rsidP="00A0226B">
            <w:pPr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Реализация блока "Ведение электронной медицинской карты пациента" (ЭМК)</w:t>
            </w:r>
          </w:p>
        </w:tc>
        <w:tc>
          <w:tcPr>
            <w:tcW w:w="1360" w:type="dxa"/>
          </w:tcPr>
          <w:p w:rsidR="000C062A" w:rsidRDefault="000C062A" w:rsidP="00A0226B">
            <w:pPr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0C062A" w:rsidTr="00A0226B">
        <w:tc>
          <w:tcPr>
            <w:tcW w:w="9322" w:type="dxa"/>
          </w:tcPr>
          <w:p w:rsidR="000C062A" w:rsidRDefault="000C062A" w:rsidP="00A0226B">
            <w:pPr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Интеграция с системой хранения результатов диагностических исследований (архив медицинских изображений)</w:t>
            </w:r>
          </w:p>
        </w:tc>
        <w:tc>
          <w:tcPr>
            <w:tcW w:w="1360" w:type="dxa"/>
          </w:tcPr>
          <w:p w:rsidR="000C062A" w:rsidRDefault="000C062A" w:rsidP="00A0226B">
            <w:pPr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0C062A" w:rsidTr="00A0226B">
        <w:tc>
          <w:tcPr>
            <w:tcW w:w="9322" w:type="dxa"/>
          </w:tcPr>
          <w:p w:rsidR="000C062A" w:rsidRDefault="000C062A" w:rsidP="00A0226B">
            <w:pPr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Интеграция с лабораторными информационными системами (ЛИС)</w:t>
            </w:r>
          </w:p>
        </w:tc>
        <w:tc>
          <w:tcPr>
            <w:tcW w:w="1360" w:type="dxa"/>
          </w:tcPr>
          <w:p w:rsidR="000C062A" w:rsidRDefault="000C062A" w:rsidP="00A0226B">
            <w:pPr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0C062A" w:rsidTr="00A0226B">
        <w:tc>
          <w:tcPr>
            <w:tcW w:w="9322" w:type="dxa"/>
          </w:tcPr>
          <w:p w:rsidR="000C062A" w:rsidRDefault="000C062A" w:rsidP="00A0226B">
            <w:pPr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Автоматическая выгрузка региональных регистров пациентов. имеющих право на льготное обеспечение МИС</w:t>
            </w:r>
          </w:p>
        </w:tc>
        <w:tc>
          <w:tcPr>
            <w:tcW w:w="1360" w:type="dxa"/>
          </w:tcPr>
          <w:p w:rsidR="000C062A" w:rsidRDefault="000C062A" w:rsidP="00A0226B">
            <w:pPr>
              <w:jc w:val="center"/>
              <w:rPr>
                <w:rFonts w:asciiTheme="minorHAnsi" w:hAnsiTheme="minorHAnsi"/>
                <w:bCs/>
              </w:rPr>
            </w:pPr>
          </w:p>
        </w:tc>
      </w:tr>
    </w:tbl>
    <w:p w:rsidR="00F7257F" w:rsidRDefault="00F7257F" w:rsidP="0005336A">
      <w:pPr>
        <w:pStyle w:val="af2"/>
        <w:pBdr>
          <w:bottom w:val="single" w:sz="4" w:space="1" w:color="auto"/>
        </w:pBdr>
        <w:tabs>
          <w:tab w:val="left" w:pos="6840"/>
        </w:tabs>
        <w:spacing w:before="120" w:after="0" w:line="276" w:lineRule="auto"/>
        <w:rPr>
          <w:rFonts w:asciiTheme="minorHAnsi" w:hAnsiTheme="minorHAnsi"/>
          <w:b/>
        </w:rPr>
      </w:pPr>
    </w:p>
    <w:p w:rsidR="00F7257F" w:rsidRDefault="00F7257F" w:rsidP="0005336A">
      <w:pPr>
        <w:pStyle w:val="af2"/>
        <w:pBdr>
          <w:bottom w:val="single" w:sz="4" w:space="1" w:color="auto"/>
        </w:pBdr>
        <w:tabs>
          <w:tab w:val="left" w:pos="6840"/>
        </w:tabs>
        <w:spacing w:before="120" w:after="0" w:line="276" w:lineRule="auto"/>
        <w:rPr>
          <w:rFonts w:asciiTheme="minorHAnsi" w:hAnsiTheme="minorHAnsi"/>
          <w:b/>
        </w:rPr>
      </w:pPr>
    </w:p>
    <w:p w:rsidR="0005336A" w:rsidRDefault="0005336A" w:rsidP="0005336A">
      <w:pPr>
        <w:pStyle w:val="af2"/>
        <w:pBdr>
          <w:bottom w:val="single" w:sz="4" w:space="1" w:color="auto"/>
        </w:pBdr>
        <w:tabs>
          <w:tab w:val="left" w:pos="6840"/>
        </w:tabs>
        <w:spacing w:before="120" w:after="0" w:line="276" w:lineRule="auto"/>
        <w:rPr>
          <w:rFonts w:asciiTheme="minorHAnsi" w:hAnsiTheme="minorHAnsi"/>
          <w:b/>
        </w:rPr>
      </w:pPr>
      <w:bookmarkStart w:id="0" w:name="_GoBack"/>
      <w:bookmarkEnd w:id="0"/>
      <w:r w:rsidRPr="0005336A">
        <w:rPr>
          <w:rFonts w:asciiTheme="minorHAnsi" w:hAnsiTheme="minorHAnsi"/>
          <w:b/>
        </w:rPr>
        <w:t xml:space="preserve">Кувин М. С. </w:t>
      </w:r>
      <w:hyperlink r:id="rId10" w:history="1">
        <w:r w:rsidRPr="007D59DB">
          <w:rPr>
            <w:rStyle w:val="aff"/>
            <w:rFonts w:asciiTheme="minorHAnsi" w:hAnsiTheme="minorHAnsi"/>
            <w:b/>
          </w:rPr>
          <w:t>kuvin_ms@iokb.ru</w:t>
        </w:r>
      </w:hyperlink>
      <w:r>
        <w:rPr>
          <w:rFonts w:asciiTheme="minorHAnsi" w:hAnsiTheme="minorHAnsi"/>
          <w:b/>
        </w:rPr>
        <w:t xml:space="preserve"> – полный отчет</w:t>
      </w:r>
    </w:p>
    <w:p w:rsidR="008E6F98" w:rsidRPr="000C062A" w:rsidRDefault="008E6F98" w:rsidP="000C062A">
      <w:pPr>
        <w:widowControl/>
        <w:spacing w:after="200" w:line="276" w:lineRule="auto"/>
        <w:rPr>
          <w:rFonts w:asciiTheme="minorHAnsi" w:hAnsiTheme="minorHAnsi"/>
          <w:b/>
          <w:bCs/>
        </w:rPr>
      </w:pPr>
    </w:p>
    <w:sectPr w:rsidR="008E6F98" w:rsidRPr="000C062A" w:rsidSect="006062E0">
      <w:footerReference w:type="default" r:id="rId11"/>
      <w:pgSz w:w="11906" w:h="16838"/>
      <w:pgMar w:top="720" w:right="720" w:bottom="142" w:left="720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E79" w:rsidRDefault="009A1E79">
      <w:r>
        <w:separator/>
      </w:r>
    </w:p>
  </w:endnote>
  <w:endnote w:type="continuationSeparator" w:id="0">
    <w:p w:rsidR="009A1E79" w:rsidRDefault="009A1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20000A87" w:usb1="500078FF" w:usb2="00000021" w:usb3="00000000" w:csb0="000001BF" w:csb1="00000000"/>
  </w:font>
  <w:font w:name="Droid Sans Fallback">
    <w:altName w:val="MS Gothic"/>
    <w:charset w:val="80"/>
    <w:family w:val="auto"/>
    <w:pitch w:val="variable"/>
  </w:font>
  <w:font w:name="FreeSans">
    <w:altName w:val="MS Gothic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/>
        <w:sz w:val="20"/>
        <w:szCs w:val="20"/>
      </w:rPr>
      <w:id w:val="259969297"/>
      <w:docPartObj>
        <w:docPartGallery w:val="Page Numbers (Bottom of Page)"/>
        <w:docPartUnique/>
      </w:docPartObj>
    </w:sdtPr>
    <w:sdtContent>
      <w:p w:rsidR="000B364C" w:rsidRDefault="000B364C">
        <w:pPr>
          <w:pStyle w:val="af5"/>
          <w:suppressLineNumbers w:val="0"/>
          <w:jc w:val="center"/>
          <w:rPr>
            <w:rFonts w:asciiTheme="minorHAnsi" w:hAnsiTheme="minorHAnsi"/>
            <w:sz w:val="20"/>
            <w:szCs w:val="20"/>
          </w:rPr>
        </w:pPr>
        <w:r>
          <w:rPr>
            <w:rFonts w:asciiTheme="minorHAnsi" w:hAnsiTheme="minorHAnsi"/>
            <w:sz w:val="20"/>
            <w:szCs w:val="20"/>
          </w:rPr>
          <w:fldChar w:fldCharType="begin"/>
        </w:r>
        <w:r>
          <w:rPr>
            <w:rFonts w:asciiTheme="minorHAnsi" w:hAnsiTheme="minorHAnsi"/>
            <w:sz w:val="20"/>
            <w:szCs w:val="20"/>
          </w:rPr>
          <w:instrText xml:space="preserve"> PAGE   \* MERGEFORMAT </w:instrText>
        </w:r>
        <w:r>
          <w:rPr>
            <w:rFonts w:asciiTheme="minorHAnsi" w:hAnsiTheme="minorHAnsi"/>
            <w:sz w:val="20"/>
            <w:szCs w:val="20"/>
          </w:rPr>
          <w:fldChar w:fldCharType="separate"/>
        </w:r>
        <w:r w:rsidR="00F7257F">
          <w:rPr>
            <w:rFonts w:asciiTheme="minorHAnsi" w:hAnsiTheme="minorHAnsi"/>
            <w:noProof/>
            <w:sz w:val="20"/>
            <w:szCs w:val="20"/>
          </w:rPr>
          <w:t>7</w:t>
        </w:r>
        <w:r>
          <w:rPr>
            <w:rFonts w:asciiTheme="minorHAnsi" w:hAnsi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E79" w:rsidRDefault="009A1E79">
      <w:r>
        <w:separator/>
      </w:r>
    </w:p>
  </w:footnote>
  <w:footnote w:type="continuationSeparator" w:id="0">
    <w:p w:rsidR="009A1E79" w:rsidRDefault="009A1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63229"/>
    <w:multiLevelType w:val="hybridMultilevel"/>
    <w:tmpl w:val="F27E71EE"/>
    <w:lvl w:ilvl="0" w:tplc="39C6CC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F2EFD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4CCE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5473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68FE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CCB7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2654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AC3F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EA6B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D7323B"/>
    <w:multiLevelType w:val="hybridMultilevel"/>
    <w:tmpl w:val="70D63D1C"/>
    <w:lvl w:ilvl="0" w:tplc="BE509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E4ECC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F0BE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8403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EE93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501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8C93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92AE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3265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D74BAA"/>
    <w:multiLevelType w:val="hybridMultilevel"/>
    <w:tmpl w:val="DFDECBC8"/>
    <w:lvl w:ilvl="0" w:tplc="52BA20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44898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CC8B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72A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0FF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F43C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7657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8A79D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146B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ED45BD"/>
    <w:multiLevelType w:val="hybridMultilevel"/>
    <w:tmpl w:val="5E9AA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25563F"/>
    <w:multiLevelType w:val="hybridMultilevel"/>
    <w:tmpl w:val="E4AAD29E"/>
    <w:lvl w:ilvl="0" w:tplc="89724CD0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255EEC42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3996AD5C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4F6462E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CE868CB8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F1EC9632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9B0CA62E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AE742C72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9208E6D8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51A72A56"/>
    <w:multiLevelType w:val="hybridMultilevel"/>
    <w:tmpl w:val="A18637C8"/>
    <w:lvl w:ilvl="0" w:tplc="66E82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B74AE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DCED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247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9602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DEDB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56CE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588A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E045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21D45"/>
    <w:multiLevelType w:val="hybridMultilevel"/>
    <w:tmpl w:val="198C8AF8"/>
    <w:lvl w:ilvl="0" w:tplc="AD460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F0A7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F0F0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02E2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66AB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DAA2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A454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A424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8CA8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D05134"/>
    <w:multiLevelType w:val="hybridMultilevel"/>
    <w:tmpl w:val="02887672"/>
    <w:lvl w:ilvl="0" w:tplc="72A80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4B6A7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3CF1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BC36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46FB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1C95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A8CA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2260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DEC1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B87193"/>
    <w:multiLevelType w:val="hybridMultilevel"/>
    <w:tmpl w:val="D448694A"/>
    <w:lvl w:ilvl="0" w:tplc="9752B7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774AE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4231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9451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B4BD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2C0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AA86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56BBD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0856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523CBD"/>
    <w:multiLevelType w:val="hybridMultilevel"/>
    <w:tmpl w:val="BB8802B4"/>
    <w:lvl w:ilvl="0" w:tplc="FD38F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4124B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E39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084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CAD0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16DD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80AB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6870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B032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A15E44"/>
    <w:multiLevelType w:val="hybridMultilevel"/>
    <w:tmpl w:val="3E92F52E"/>
    <w:lvl w:ilvl="0" w:tplc="AFF019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3DE02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BCB9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6671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3A29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1266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A7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52F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FA97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5D0ED2"/>
    <w:multiLevelType w:val="hybridMultilevel"/>
    <w:tmpl w:val="A516DD26"/>
    <w:lvl w:ilvl="0" w:tplc="BB403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E60B5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B0F0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16AC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B2B2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EEF3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84CD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86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0675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A71501"/>
    <w:multiLevelType w:val="hybridMultilevel"/>
    <w:tmpl w:val="E92496FA"/>
    <w:lvl w:ilvl="0" w:tplc="59A47E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360A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FA18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F012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EE3C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8EE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4ADB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C499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7254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661015"/>
    <w:multiLevelType w:val="hybridMultilevel"/>
    <w:tmpl w:val="60448948"/>
    <w:lvl w:ilvl="0" w:tplc="30E63660">
      <w:start w:val="1"/>
      <w:numFmt w:val="bullet"/>
      <w:lvlText w:val=""/>
      <w:lvlJc w:val="left"/>
      <w:pPr>
        <w:ind w:left="1967" w:hanging="360"/>
      </w:pPr>
      <w:rPr>
        <w:rFonts w:ascii="Symbol" w:hAnsi="Symbol" w:hint="default"/>
      </w:rPr>
    </w:lvl>
    <w:lvl w:ilvl="1" w:tplc="8702E526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69A65F9A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111EF8A4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7200E794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DA6864E2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AEB4B294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80B4100E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5B7073D8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14">
    <w:nsid w:val="762D5F72"/>
    <w:multiLevelType w:val="hybridMultilevel"/>
    <w:tmpl w:val="C4E6526C"/>
    <w:lvl w:ilvl="0" w:tplc="6D0CDB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C8BB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2835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A8D5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1848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384B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7010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2856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7475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14"/>
  </w:num>
  <w:num w:numId="5">
    <w:abstractNumId w:val="11"/>
  </w:num>
  <w:num w:numId="6">
    <w:abstractNumId w:val="5"/>
  </w:num>
  <w:num w:numId="7">
    <w:abstractNumId w:val="7"/>
  </w:num>
  <w:num w:numId="8">
    <w:abstractNumId w:val="12"/>
  </w:num>
  <w:num w:numId="9">
    <w:abstractNumId w:val="0"/>
  </w:num>
  <w:num w:numId="10">
    <w:abstractNumId w:val="4"/>
  </w:num>
  <w:num w:numId="11">
    <w:abstractNumId w:val="6"/>
  </w:num>
  <w:num w:numId="12">
    <w:abstractNumId w:val="10"/>
  </w:num>
  <w:num w:numId="13">
    <w:abstractNumId w:val="13"/>
  </w:num>
  <w:num w:numId="14">
    <w:abstractNumId w:val="9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F98"/>
    <w:rsid w:val="000226A0"/>
    <w:rsid w:val="00032226"/>
    <w:rsid w:val="0005336A"/>
    <w:rsid w:val="00061ABA"/>
    <w:rsid w:val="000B364C"/>
    <w:rsid w:val="000C062A"/>
    <w:rsid w:val="000F79F2"/>
    <w:rsid w:val="001109EA"/>
    <w:rsid w:val="0019492A"/>
    <w:rsid w:val="00196B03"/>
    <w:rsid w:val="00213895"/>
    <w:rsid w:val="00223E8D"/>
    <w:rsid w:val="00224E3B"/>
    <w:rsid w:val="00290A66"/>
    <w:rsid w:val="002A1275"/>
    <w:rsid w:val="002A4F8A"/>
    <w:rsid w:val="00381487"/>
    <w:rsid w:val="00435DA3"/>
    <w:rsid w:val="00442177"/>
    <w:rsid w:val="00445203"/>
    <w:rsid w:val="00465FAC"/>
    <w:rsid w:val="00495C6A"/>
    <w:rsid w:val="004A15B0"/>
    <w:rsid w:val="004B6553"/>
    <w:rsid w:val="005056DE"/>
    <w:rsid w:val="00550AC7"/>
    <w:rsid w:val="00590C69"/>
    <w:rsid w:val="005B557E"/>
    <w:rsid w:val="006062E0"/>
    <w:rsid w:val="00624002"/>
    <w:rsid w:val="00643E8F"/>
    <w:rsid w:val="006B403E"/>
    <w:rsid w:val="007123B0"/>
    <w:rsid w:val="0073612F"/>
    <w:rsid w:val="00762A9F"/>
    <w:rsid w:val="00772D03"/>
    <w:rsid w:val="00784A38"/>
    <w:rsid w:val="007A2CF8"/>
    <w:rsid w:val="00822C22"/>
    <w:rsid w:val="008248F8"/>
    <w:rsid w:val="008D51A2"/>
    <w:rsid w:val="008D5C1E"/>
    <w:rsid w:val="008E6F98"/>
    <w:rsid w:val="00914683"/>
    <w:rsid w:val="009265C9"/>
    <w:rsid w:val="0093231B"/>
    <w:rsid w:val="00942850"/>
    <w:rsid w:val="00950398"/>
    <w:rsid w:val="00977C41"/>
    <w:rsid w:val="009A1E79"/>
    <w:rsid w:val="009E7635"/>
    <w:rsid w:val="009F39CD"/>
    <w:rsid w:val="00A0226B"/>
    <w:rsid w:val="00A03A89"/>
    <w:rsid w:val="00A901CC"/>
    <w:rsid w:val="00A95719"/>
    <w:rsid w:val="00A9765C"/>
    <w:rsid w:val="00AA561E"/>
    <w:rsid w:val="00B14401"/>
    <w:rsid w:val="00B61A26"/>
    <w:rsid w:val="00BD5232"/>
    <w:rsid w:val="00BE3C86"/>
    <w:rsid w:val="00C54A19"/>
    <w:rsid w:val="00C86522"/>
    <w:rsid w:val="00CB0DA7"/>
    <w:rsid w:val="00CC1260"/>
    <w:rsid w:val="00D57FCB"/>
    <w:rsid w:val="00D7631C"/>
    <w:rsid w:val="00DA5681"/>
    <w:rsid w:val="00DE1A4E"/>
    <w:rsid w:val="00E03F52"/>
    <w:rsid w:val="00E33CB0"/>
    <w:rsid w:val="00E90833"/>
    <w:rsid w:val="00F1224C"/>
    <w:rsid w:val="00F57480"/>
    <w:rsid w:val="00F658F7"/>
    <w:rsid w:val="00F7257F"/>
    <w:rsid w:val="00F9608A"/>
    <w:rsid w:val="00FB07FA"/>
    <w:rsid w:val="00FE49BC"/>
    <w:rsid w:val="00FF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Liberation Serif" w:eastAsia="Droid Sans Fallback" w:hAnsi="Liberation Serif" w:cs="FreeSans"/>
      <w:sz w:val="24"/>
      <w:szCs w:val="24"/>
      <w:lang w:eastAsia="zh-CN" w:bidi="hi-IN"/>
    </w:rPr>
  </w:style>
  <w:style w:type="paragraph" w:styleId="1">
    <w:name w:val="heading 1"/>
    <w:basedOn w:val="a"/>
    <w:link w:val="10"/>
    <w:uiPriority w:val="9"/>
    <w:qFormat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 w:bidi="ar-SA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paragraph" w:styleId="af2">
    <w:name w:val="Body Text"/>
    <w:basedOn w:val="a"/>
    <w:link w:val="af3"/>
    <w:pPr>
      <w:spacing w:after="140" w:line="288" w:lineRule="auto"/>
    </w:pPr>
  </w:style>
  <w:style w:type="character" w:customStyle="1" w:styleId="af3">
    <w:name w:val="Основной текст Знак"/>
    <w:basedOn w:val="a0"/>
    <w:link w:val="af2"/>
    <w:rPr>
      <w:rFonts w:ascii="Liberation Serif" w:eastAsia="Droid Sans Fallback" w:hAnsi="Liberation Serif" w:cs="FreeSans"/>
      <w:sz w:val="24"/>
      <w:szCs w:val="24"/>
      <w:lang w:eastAsia="zh-CN" w:bidi="hi-IN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paragraph" w:styleId="af5">
    <w:name w:val="footer"/>
    <w:basedOn w:val="a"/>
    <w:link w:val="af6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Liberation Serif" w:eastAsia="Droid Sans Fallback" w:hAnsi="Liberation Serif" w:cs="FreeSans"/>
      <w:sz w:val="24"/>
      <w:szCs w:val="24"/>
      <w:lang w:eastAsia="zh-CN" w:bidi="hi-IN"/>
    </w:rPr>
  </w:style>
  <w:style w:type="paragraph" w:styleId="af7">
    <w:name w:val="List Paragraph"/>
    <w:basedOn w:val="a"/>
    <w:uiPriority w:val="34"/>
    <w:qFormat/>
    <w:pPr>
      <w:widowControl/>
      <w:spacing w:after="200"/>
      <w:ind w:left="720"/>
      <w:contextualSpacing/>
    </w:pPr>
    <w:rPr>
      <w:rFonts w:eastAsia="NSimSun" w:cs="Arial"/>
    </w:rPr>
  </w:style>
  <w:style w:type="paragraph" w:styleId="af8">
    <w:name w:val="Balloon Text"/>
    <w:basedOn w:val="a"/>
    <w:link w:val="af9"/>
    <w:uiPriority w:val="99"/>
    <w:semiHidden/>
    <w:unhideWhenUsed/>
    <w:rPr>
      <w:rFonts w:ascii="Tahoma" w:hAnsi="Tahoma" w:cs="Mangal"/>
      <w:sz w:val="16"/>
      <w:szCs w:val="14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eastAsia="Droid Sans Fallback" w:hAnsi="Tahoma" w:cs="Mangal"/>
      <w:sz w:val="16"/>
      <w:szCs w:val="14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table" w:styleId="afa">
    <w:name w:val="Table Grid"/>
    <w:basedOn w:val="a1"/>
    <w:uiPriority w:val="39"/>
    <w:pPr>
      <w:spacing w:after="0" w:line="240" w:lineRule="auto"/>
    </w:pPr>
    <w:rPr>
      <w:rFonts w:ascii="Liberation Serif" w:eastAsia="NSimSun" w:hAnsi="Liberation Serif" w:cs="Arial"/>
      <w:sz w:val="20"/>
      <w:szCs w:val="24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libri105pt0pt">
    <w:name w:val="Основной текст + Calibri;10;5 pt;Не полужирный;Интервал 0 pt"/>
    <w:basedOn w:val="a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2"/>
      <w:position w:val="0"/>
      <w:sz w:val="21"/>
      <w:szCs w:val="21"/>
      <w:u w:val="none"/>
      <w:lang w:val="ru-RU" w:eastAsia="ru-RU" w:bidi="ru-RU"/>
    </w:rPr>
  </w:style>
  <w:style w:type="paragraph" w:styleId="afb">
    <w:name w:val="header"/>
    <w:basedOn w:val="a"/>
    <w:link w:val="afc"/>
    <w:uiPriority w:val="99"/>
    <w:semiHidden/>
    <w:unhideWhenUsed/>
    <w:pPr>
      <w:tabs>
        <w:tab w:val="center" w:pos="4677"/>
        <w:tab w:val="right" w:pos="9355"/>
      </w:tabs>
    </w:pPr>
    <w:rPr>
      <w:rFonts w:cs="Mangal"/>
      <w:sz w:val="21"/>
      <w:szCs w:val="21"/>
    </w:rPr>
  </w:style>
  <w:style w:type="character" w:customStyle="1" w:styleId="afc">
    <w:name w:val="Верхний колонтитул Знак"/>
    <w:basedOn w:val="a0"/>
    <w:link w:val="afb"/>
    <w:uiPriority w:val="99"/>
    <w:semiHidden/>
    <w:rPr>
      <w:rFonts w:ascii="Liberation Serif" w:eastAsia="Droid Sans Fallback" w:hAnsi="Liberation Serif" w:cs="Mangal"/>
      <w:sz w:val="24"/>
      <w:szCs w:val="21"/>
      <w:lang w:eastAsia="zh-CN" w:bidi="hi-IN"/>
    </w:rPr>
  </w:style>
  <w:style w:type="paragraph" w:styleId="afd">
    <w:name w:val="Normal (Web)"/>
    <w:basedOn w:val="a"/>
    <w:uiPriority w:val="99"/>
    <w:semiHidden/>
    <w:unhideWhenUsed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character" w:styleId="afe">
    <w:name w:val="Strong"/>
    <w:basedOn w:val="a0"/>
    <w:uiPriority w:val="22"/>
    <w:qFormat/>
    <w:rPr>
      <w:b/>
      <w:bCs/>
    </w:rPr>
  </w:style>
  <w:style w:type="character" w:styleId="aff">
    <w:name w:val="Hyperlink"/>
    <w:basedOn w:val="a0"/>
    <w:uiPriority w:val="99"/>
    <w:unhideWhenUsed/>
    <w:rPr>
      <w:color w:val="0000FF"/>
      <w:u w:val="single"/>
    </w:rPr>
  </w:style>
  <w:style w:type="character" w:styleId="aff0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-">
    <w:name w:val="Интернет-ссылка"/>
    <w:rsid w:val="00CB0DA7"/>
    <w:rPr>
      <w:color w:val="000080"/>
      <w:u w:val="single"/>
    </w:rPr>
  </w:style>
  <w:style w:type="paragraph" w:customStyle="1" w:styleId="Standard">
    <w:name w:val="Standard"/>
    <w:rsid w:val="006B403E"/>
    <w:pPr>
      <w:suppressAutoHyphens/>
      <w:autoSpaceDN w:val="0"/>
      <w:textAlignment w:val="baseline"/>
    </w:pPr>
    <w:rPr>
      <w:rFonts w:ascii="Calibri" w:eastAsia="F" w:hAnsi="Calibri" w:cs="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Liberation Serif" w:eastAsia="Droid Sans Fallback" w:hAnsi="Liberation Serif" w:cs="FreeSans"/>
      <w:sz w:val="24"/>
      <w:szCs w:val="24"/>
      <w:lang w:eastAsia="zh-CN" w:bidi="hi-IN"/>
    </w:rPr>
  </w:style>
  <w:style w:type="paragraph" w:styleId="1">
    <w:name w:val="heading 1"/>
    <w:basedOn w:val="a"/>
    <w:link w:val="10"/>
    <w:uiPriority w:val="9"/>
    <w:qFormat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 w:bidi="ar-SA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paragraph" w:styleId="af2">
    <w:name w:val="Body Text"/>
    <w:basedOn w:val="a"/>
    <w:link w:val="af3"/>
    <w:pPr>
      <w:spacing w:after="140" w:line="288" w:lineRule="auto"/>
    </w:pPr>
  </w:style>
  <w:style w:type="character" w:customStyle="1" w:styleId="af3">
    <w:name w:val="Основной текст Знак"/>
    <w:basedOn w:val="a0"/>
    <w:link w:val="af2"/>
    <w:rPr>
      <w:rFonts w:ascii="Liberation Serif" w:eastAsia="Droid Sans Fallback" w:hAnsi="Liberation Serif" w:cs="FreeSans"/>
      <w:sz w:val="24"/>
      <w:szCs w:val="24"/>
      <w:lang w:eastAsia="zh-CN" w:bidi="hi-IN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paragraph" w:styleId="af5">
    <w:name w:val="footer"/>
    <w:basedOn w:val="a"/>
    <w:link w:val="af6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Liberation Serif" w:eastAsia="Droid Sans Fallback" w:hAnsi="Liberation Serif" w:cs="FreeSans"/>
      <w:sz w:val="24"/>
      <w:szCs w:val="24"/>
      <w:lang w:eastAsia="zh-CN" w:bidi="hi-IN"/>
    </w:rPr>
  </w:style>
  <w:style w:type="paragraph" w:styleId="af7">
    <w:name w:val="List Paragraph"/>
    <w:basedOn w:val="a"/>
    <w:uiPriority w:val="34"/>
    <w:qFormat/>
    <w:pPr>
      <w:widowControl/>
      <w:spacing w:after="200"/>
      <w:ind w:left="720"/>
      <w:contextualSpacing/>
    </w:pPr>
    <w:rPr>
      <w:rFonts w:eastAsia="NSimSun" w:cs="Arial"/>
    </w:rPr>
  </w:style>
  <w:style w:type="paragraph" w:styleId="af8">
    <w:name w:val="Balloon Text"/>
    <w:basedOn w:val="a"/>
    <w:link w:val="af9"/>
    <w:uiPriority w:val="99"/>
    <w:semiHidden/>
    <w:unhideWhenUsed/>
    <w:rPr>
      <w:rFonts w:ascii="Tahoma" w:hAnsi="Tahoma" w:cs="Mangal"/>
      <w:sz w:val="16"/>
      <w:szCs w:val="14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eastAsia="Droid Sans Fallback" w:hAnsi="Tahoma" w:cs="Mangal"/>
      <w:sz w:val="16"/>
      <w:szCs w:val="14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table" w:styleId="afa">
    <w:name w:val="Table Grid"/>
    <w:basedOn w:val="a1"/>
    <w:uiPriority w:val="39"/>
    <w:pPr>
      <w:spacing w:after="0" w:line="240" w:lineRule="auto"/>
    </w:pPr>
    <w:rPr>
      <w:rFonts w:ascii="Liberation Serif" w:eastAsia="NSimSun" w:hAnsi="Liberation Serif" w:cs="Arial"/>
      <w:sz w:val="20"/>
      <w:szCs w:val="24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libri105pt0pt">
    <w:name w:val="Основной текст + Calibri;10;5 pt;Не полужирный;Интервал 0 pt"/>
    <w:basedOn w:val="a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2"/>
      <w:position w:val="0"/>
      <w:sz w:val="21"/>
      <w:szCs w:val="21"/>
      <w:u w:val="none"/>
      <w:lang w:val="ru-RU" w:eastAsia="ru-RU" w:bidi="ru-RU"/>
    </w:rPr>
  </w:style>
  <w:style w:type="paragraph" w:styleId="afb">
    <w:name w:val="header"/>
    <w:basedOn w:val="a"/>
    <w:link w:val="afc"/>
    <w:uiPriority w:val="99"/>
    <w:semiHidden/>
    <w:unhideWhenUsed/>
    <w:pPr>
      <w:tabs>
        <w:tab w:val="center" w:pos="4677"/>
        <w:tab w:val="right" w:pos="9355"/>
      </w:tabs>
    </w:pPr>
    <w:rPr>
      <w:rFonts w:cs="Mangal"/>
      <w:sz w:val="21"/>
      <w:szCs w:val="21"/>
    </w:rPr>
  </w:style>
  <w:style w:type="character" w:customStyle="1" w:styleId="afc">
    <w:name w:val="Верхний колонтитул Знак"/>
    <w:basedOn w:val="a0"/>
    <w:link w:val="afb"/>
    <w:uiPriority w:val="99"/>
    <w:semiHidden/>
    <w:rPr>
      <w:rFonts w:ascii="Liberation Serif" w:eastAsia="Droid Sans Fallback" w:hAnsi="Liberation Serif" w:cs="Mangal"/>
      <w:sz w:val="24"/>
      <w:szCs w:val="21"/>
      <w:lang w:eastAsia="zh-CN" w:bidi="hi-IN"/>
    </w:rPr>
  </w:style>
  <w:style w:type="paragraph" w:styleId="afd">
    <w:name w:val="Normal (Web)"/>
    <w:basedOn w:val="a"/>
    <w:uiPriority w:val="99"/>
    <w:semiHidden/>
    <w:unhideWhenUsed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character" w:styleId="afe">
    <w:name w:val="Strong"/>
    <w:basedOn w:val="a0"/>
    <w:uiPriority w:val="22"/>
    <w:qFormat/>
    <w:rPr>
      <w:b/>
      <w:bCs/>
    </w:rPr>
  </w:style>
  <w:style w:type="character" w:styleId="aff">
    <w:name w:val="Hyperlink"/>
    <w:basedOn w:val="a0"/>
    <w:uiPriority w:val="99"/>
    <w:unhideWhenUsed/>
    <w:rPr>
      <w:color w:val="0000FF"/>
      <w:u w:val="single"/>
    </w:rPr>
  </w:style>
  <w:style w:type="character" w:styleId="aff0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-">
    <w:name w:val="Интернет-ссылка"/>
    <w:rsid w:val="00CB0DA7"/>
    <w:rPr>
      <w:color w:val="000080"/>
      <w:u w:val="single"/>
    </w:rPr>
  </w:style>
  <w:style w:type="paragraph" w:customStyle="1" w:styleId="Standard">
    <w:name w:val="Standard"/>
    <w:rsid w:val="006B403E"/>
    <w:pPr>
      <w:suppressAutoHyphens/>
      <w:autoSpaceDN w:val="0"/>
      <w:textAlignment w:val="baseline"/>
    </w:pPr>
    <w:rPr>
      <w:rFonts w:ascii="Calibri" w:eastAsia="F" w:hAnsi="Calibri" w:cs="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kuvin_ms@iokb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0AA59CAB-B1DD-4289-8414-F3C84DC84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1531</Words>
  <Characters>8728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Кувин М.С.</cp:lastModifiedBy>
  <cp:revision>46</cp:revision>
  <cp:lastPrinted>2022-01-17T04:22:00Z</cp:lastPrinted>
  <dcterms:created xsi:type="dcterms:W3CDTF">2022-01-17T04:26:00Z</dcterms:created>
  <dcterms:modified xsi:type="dcterms:W3CDTF">2025-11-21T03:29:00Z</dcterms:modified>
</cp:coreProperties>
</file>